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DE" w:rsidRPr="00047679" w:rsidRDefault="0009744D" w:rsidP="00462FDE">
      <w:pPr>
        <w:pStyle w:val="Style1"/>
        <w:widowControl/>
        <w:ind w:right="-2"/>
        <w:rPr>
          <w:rStyle w:val="FontStyle11"/>
          <w:sz w:val="32"/>
        </w:rPr>
      </w:pPr>
      <w:r w:rsidRPr="0009744D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0;margin-top:0;width:305.05pt;height:41.5pt;z-index:251659264;visibility:visible;mso-wrap-distance-left:1.9pt;mso-wrap-distance-right:1.9pt;mso-wrap-distance-bottom:66.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" filled="f" stroked="f">
            <v:textbox inset="0,0,0,0">
              <w:txbxContent>
                <w:p w:rsidR="00462FDE" w:rsidRDefault="00462FDE" w:rsidP="00CE2C44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09744D">
        <w:rPr>
          <w:noProof/>
          <w:sz w:val="32"/>
        </w:rPr>
        <w:pict>
          <v:shape id="Поле 2" o:spid="_x0000_s1027" type="#_x0000_t202" style="position:absolute;left:0;text-align:left;margin-left:209.75pt;margin-top:41.75pt;width:47.5pt;height:57.15pt;z-index:251660288;visibility:visible;mso-wrap-distance-left:1.9pt;mso-wrap-distance-top:.25pt;mso-wrap-distance-right:1.9pt;mso-wrap-distance-bottom:9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RdvAIAAK8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" filled="f" stroked="f">
            <v:textbox inset="0,0,0,0">
              <w:txbxContent>
                <w:p w:rsidR="00462FDE" w:rsidRDefault="00462FDE" w:rsidP="00CE2C4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2FDE" w:rsidRDefault="00462FDE" w:rsidP="00462FDE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462FDE" w:rsidRPr="00047679">
        <w:rPr>
          <w:rStyle w:val="FontStyle11"/>
          <w:sz w:val="32"/>
        </w:rPr>
        <w:t xml:space="preserve">АДМИНИСТРАЦИЯ </w:t>
      </w:r>
      <w:r w:rsidR="002B69CF">
        <w:rPr>
          <w:rStyle w:val="FontStyle11"/>
          <w:sz w:val="32"/>
        </w:rPr>
        <w:t>КАМЫЗИНСКОГО</w:t>
      </w:r>
      <w:r w:rsidR="00140EC6">
        <w:rPr>
          <w:rStyle w:val="FontStyle11"/>
          <w:sz w:val="32"/>
        </w:rPr>
        <w:t xml:space="preserve"> СЕЛЬСКОГО ПОСЕЛЕНИЯ </w:t>
      </w:r>
      <w:r w:rsidR="00462FDE" w:rsidRPr="00047679">
        <w:rPr>
          <w:rStyle w:val="FontStyle11"/>
          <w:sz w:val="32"/>
        </w:rPr>
        <w:t xml:space="preserve">МУНИЦИПАЛЬНОГО РАЙОНА </w:t>
      </w:r>
    </w:p>
    <w:p w:rsidR="00462FDE" w:rsidRPr="00047679" w:rsidRDefault="00462FDE" w:rsidP="00462FDE">
      <w:pPr>
        <w:pStyle w:val="Style1"/>
        <w:widowControl/>
        <w:ind w:right="-2"/>
        <w:rPr>
          <w:rStyle w:val="FontStyle11"/>
          <w:sz w:val="32"/>
        </w:rPr>
      </w:pPr>
      <w:r w:rsidRPr="00047679">
        <w:rPr>
          <w:rStyle w:val="FontStyle11"/>
          <w:sz w:val="32"/>
        </w:rPr>
        <w:t>«КРАСНЕНСКИЙ РАЙОН»</w:t>
      </w:r>
    </w:p>
    <w:p w:rsidR="00462FDE" w:rsidRPr="00047679" w:rsidRDefault="00462FDE" w:rsidP="00462FDE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462FDE" w:rsidRPr="00047679" w:rsidRDefault="00462FDE" w:rsidP="00462FDE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462FDE" w:rsidRDefault="00462FDE" w:rsidP="00462FDE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>ПОСТАНОВЛЕНИЕ</w:t>
      </w:r>
    </w:p>
    <w:p w:rsidR="00462FDE" w:rsidRDefault="00462FDE" w:rsidP="00462FDE">
      <w:pPr>
        <w:pStyle w:val="Style5"/>
        <w:widowControl/>
        <w:spacing w:line="240" w:lineRule="exact"/>
        <w:ind w:right="-2"/>
        <w:jc w:val="center"/>
        <w:rPr>
          <w:sz w:val="20"/>
          <w:szCs w:val="20"/>
        </w:rPr>
      </w:pPr>
    </w:p>
    <w:p w:rsidR="00462FDE" w:rsidRPr="00E023C8" w:rsidRDefault="00BF543F" w:rsidP="00AA08AD">
      <w:pPr>
        <w:pStyle w:val="Style5"/>
        <w:widowControl/>
        <w:spacing w:before="53" w:line="240" w:lineRule="auto"/>
        <w:ind w:right="-2"/>
        <w:jc w:val="left"/>
        <w:rPr>
          <w:rStyle w:val="FontStyle11"/>
          <w:color w:val="FFFFFF"/>
          <w:sz w:val="28"/>
          <w:szCs w:val="28"/>
        </w:rPr>
      </w:pPr>
      <w:r>
        <w:rPr>
          <w:rStyle w:val="FontStyle11"/>
          <w:sz w:val="28"/>
          <w:szCs w:val="28"/>
        </w:rPr>
        <w:t>«17</w:t>
      </w:r>
      <w:r w:rsidR="00462FDE" w:rsidRPr="00315D82">
        <w:rPr>
          <w:rStyle w:val="FontStyle11"/>
          <w:sz w:val="28"/>
          <w:szCs w:val="28"/>
        </w:rPr>
        <w:t xml:space="preserve">» </w:t>
      </w:r>
      <w:r>
        <w:rPr>
          <w:rStyle w:val="FontStyle11"/>
          <w:sz w:val="28"/>
          <w:szCs w:val="28"/>
        </w:rPr>
        <w:t xml:space="preserve">июня </w:t>
      </w:r>
      <w:r w:rsidR="00462FDE" w:rsidRPr="00315D82">
        <w:rPr>
          <w:rStyle w:val="FontStyle11"/>
          <w:sz w:val="28"/>
          <w:szCs w:val="28"/>
        </w:rPr>
        <w:t xml:space="preserve"> 201</w:t>
      </w:r>
      <w:r w:rsidR="00827378">
        <w:rPr>
          <w:rStyle w:val="FontStyle11"/>
          <w:sz w:val="28"/>
          <w:szCs w:val="28"/>
        </w:rPr>
        <w:t>8</w:t>
      </w:r>
      <w:r w:rsidR="00462FDE" w:rsidRPr="00315D82">
        <w:rPr>
          <w:rStyle w:val="FontStyle11"/>
          <w:sz w:val="28"/>
          <w:szCs w:val="28"/>
        </w:rPr>
        <w:t xml:space="preserve"> года</w:t>
      </w:r>
      <w:r w:rsidR="00462FDE" w:rsidRPr="00315D82">
        <w:rPr>
          <w:rStyle w:val="FontStyle11"/>
          <w:sz w:val="28"/>
          <w:szCs w:val="28"/>
        </w:rPr>
        <w:tab/>
      </w:r>
      <w:r w:rsidR="00462FDE" w:rsidRPr="00315D82">
        <w:rPr>
          <w:rStyle w:val="FontStyle11"/>
          <w:sz w:val="28"/>
          <w:szCs w:val="28"/>
        </w:rPr>
        <w:tab/>
      </w:r>
      <w:r w:rsidR="00462FDE" w:rsidRPr="00315D82">
        <w:rPr>
          <w:rStyle w:val="FontStyle11"/>
          <w:sz w:val="28"/>
          <w:szCs w:val="28"/>
        </w:rPr>
        <w:tab/>
      </w:r>
      <w:r w:rsidR="00582B25">
        <w:rPr>
          <w:rStyle w:val="FontStyle11"/>
          <w:sz w:val="28"/>
          <w:szCs w:val="28"/>
        </w:rPr>
        <w:tab/>
      </w:r>
      <w:r w:rsidR="00AA08AD">
        <w:rPr>
          <w:rStyle w:val="FontStyle11"/>
          <w:sz w:val="28"/>
          <w:szCs w:val="28"/>
        </w:rPr>
        <w:tab/>
      </w:r>
      <w:r w:rsidR="00AA08AD">
        <w:rPr>
          <w:rStyle w:val="FontStyle11"/>
          <w:sz w:val="28"/>
          <w:szCs w:val="28"/>
        </w:rPr>
        <w:tab/>
      </w:r>
      <w:r w:rsidR="009D46BE">
        <w:rPr>
          <w:rStyle w:val="FontStyle11"/>
          <w:sz w:val="28"/>
          <w:szCs w:val="28"/>
        </w:rPr>
        <w:tab/>
      </w:r>
      <w:r w:rsidR="00643488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 xml:space="preserve">                </w:t>
      </w:r>
      <w:r w:rsidR="00462FDE" w:rsidRPr="00315D82">
        <w:rPr>
          <w:rStyle w:val="FontStyle11"/>
          <w:sz w:val="28"/>
          <w:szCs w:val="28"/>
        </w:rPr>
        <w:t>№</w:t>
      </w:r>
      <w:r>
        <w:rPr>
          <w:rStyle w:val="FontStyle11"/>
          <w:sz w:val="28"/>
          <w:szCs w:val="28"/>
        </w:rPr>
        <w:t>1</w:t>
      </w:r>
      <w:r w:rsidR="00976F07">
        <w:rPr>
          <w:rStyle w:val="FontStyle11"/>
          <w:sz w:val="28"/>
          <w:szCs w:val="28"/>
        </w:rPr>
        <w:t>3</w:t>
      </w:r>
      <w:r w:rsidR="00462FDE" w:rsidRPr="00315D82">
        <w:rPr>
          <w:rStyle w:val="FontStyle11"/>
          <w:color w:val="FFFFFF"/>
          <w:sz w:val="28"/>
          <w:szCs w:val="28"/>
        </w:rPr>
        <w:t>.</w:t>
      </w:r>
    </w:p>
    <w:p w:rsidR="00462FDE" w:rsidRPr="00315D82" w:rsidRDefault="00462FDE" w:rsidP="00462FDE">
      <w:pPr>
        <w:pStyle w:val="Style5"/>
        <w:widowControl/>
        <w:spacing w:line="240" w:lineRule="auto"/>
        <w:rPr>
          <w:rStyle w:val="FontStyle11"/>
          <w:sz w:val="28"/>
          <w:szCs w:val="28"/>
        </w:rPr>
      </w:pPr>
    </w:p>
    <w:p w:rsidR="00462FDE" w:rsidRPr="00315D82" w:rsidRDefault="00462FDE" w:rsidP="00462FDE">
      <w:pPr>
        <w:pStyle w:val="Style5"/>
        <w:widowControl/>
        <w:spacing w:line="240" w:lineRule="auto"/>
        <w:rPr>
          <w:rStyle w:val="FontStyle11"/>
          <w:sz w:val="28"/>
          <w:szCs w:val="28"/>
        </w:rPr>
      </w:pPr>
    </w:p>
    <w:p w:rsidR="00DB3DB1" w:rsidRPr="00710E39" w:rsidRDefault="00462FDE" w:rsidP="00DA1057">
      <w:pPr>
        <w:ind w:right="5528"/>
        <w:jc w:val="both"/>
        <w:rPr>
          <w:b/>
          <w:bCs/>
          <w:sz w:val="28"/>
          <w:szCs w:val="28"/>
        </w:rPr>
      </w:pPr>
      <w:r w:rsidRPr="00710E39">
        <w:rPr>
          <w:b/>
          <w:bCs/>
          <w:sz w:val="28"/>
          <w:szCs w:val="28"/>
        </w:rPr>
        <w:t xml:space="preserve">О мерах по оказанию содействия избирательным комиссиям в реализации их полномочий при подготовке и проведении </w:t>
      </w:r>
      <w:r w:rsidR="0046566C" w:rsidRPr="00710E39">
        <w:rPr>
          <w:b/>
          <w:bCs/>
          <w:sz w:val="28"/>
          <w:szCs w:val="28"/>
        </w:rPr>
        <w:t xml:space="preserve">дополнительных выборов депутатов Белгородской областной Думы и выборов депутатов представительных органов </w:t>
      </w:r>
      <w:r w:rsidR="00580FFB" w:rsidRPr="00710E39">
        <w:rPr>
          <w:b/>
          <w:bCs/>
          <w:sz w:val="28"/>
          <w:szCs w:val="28"/>
        </w:rPr>
        <w:t xml:space="preserve">сельского поселения </w:t>
      </w:r>
    </w:p>
    <w:p w:rsidR="00276BB5" w:rsidRDefault="00276BB5" w:rsidP="00B11AE3">
      <w:pPr>
        <w:jc w:val="both"/>
        <w:rPr>
          <w:color w:val="000000"/>
          <w:sz w:val="28"/>
          <w:szCs w:val="28"/>
        </w:rPr>
      </w:pPr>
    </w:p>
    <w:p w:rsidR="00462FDE" w:rsidRPr="00462FDE" w:rsidRDefault="0046566C" w:rsidP="00F97B9E">
      <w:pPr>
        <w:ind w:firstLine="709"/>
        <w:jc w:val="both"/>
        <w:rPr>
          <w:color w:val="000000"/>
          <w:sz w:val="28"/>
          <w:szCs w:val="28"/>
        </w:rPr>
      </w:pPr>
      <w:r w:rsidRPr="0046566C">
        <w:rPr>
          <w:color w:val="000000"/>
          <w:sz w:val="28"/>
          <w:szCs w:val="28"/>
        </w:rPr>
        <w:t xml:space="preserve">В целях реализации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373BD7" w:rsidRPr="00D47ABE">
        <w:rPr>
          <w:color w:val="000000"/>
          <w:sz w:val="28"/>
          <w:szCs w:val="28"/>
        </w:rPr>
        <w:t xml:space="preserve">администрация </w:t>
      </w:r>
      <w:r w:rsidR="002B69CF">
        <w:rPr>
          <w:color w:val="000000"/>
          <w:sz w:val="28"/>
          <w:szCs w:val="28"/>
        </w:rPr>
        <w:t>Камызинского</w:t>
      </w:r>
      <w:r w:rsidR="00140EC6">
        <w:rPr>
          <w:color w:val="000000"/>
          <w:sz w:val="28"/>
          <w:szCs w:val="28"/>
        </w:rPr>
        <w:t xml:space="preserve"> сельского поселения муниципального района «</w:t>
      </w:r>
      <w:r w:rsidR="00373BD7" w:rsidRPr="00D47ABE">
        <w:rPr>
          <w:color w:val="000000"/>
          <w:sz w:val="28"/>
          <w:szCs w:val="28"/>
        </w:rPr>
        <w:t>Красненск</w:t>
      </w:r>
      <w:r w:rsidR="00140EC6">
        <w:rPr>
          <w:color w:val="000000"/>
          <w:sz w:val="28"/>
          <w:szCs w:val="28"/>
        </w:rPr>
        <w:t>ий</w:t>
      </w:r>
      <w:r w:rsidR="00373BD7" w:rsidRPr="00D47ABE">
        <w:rPr>
          <w:color w:val="000000"/>
          <w:sz w:val="28"/>
          <w:szCs w:val="28"/>
        </w:rPr>
        <w:t xml:space="preserve"> район</w:t>
      </w:r>
      <w:r w:rsidR="00140EC6">
        <w:rPr>
          <w:color w:val="000000"/>
          <w:sz w:val="28"/>
          <w:szCs w:val="28"/>
        </w:rPr>
        <w:t>»</w:t>
      </w:r>
      <w:r w:rsidR="00373BD7" w:rsidRPr="00D47ABE">
        <w:rPr>
          <w:color w:val="000000"/>
          <w:sz w:val="28"/>
          <w:szCs w:val="28"/>
        </w:rPr>
        <w:t xml:space="preserve"> </w:t>
      </w:r>
      <w:r w:rsidR="00462FDE" w:rsidRPr="00D47ABE">
        <w:rPr>
          <w:b/>
          <w:bCs/>
          <w:color w:val="000000"/>
          <w:sz w:val="28"/>
          <w:szCs w:val="28"/>
        </w:rPr>
        <w:t>постановля</w:t>
      </w:r>
      <w:r w:rsidR="00373BD7" w:rsidRPr="00D47ABE">
        <w:rPr>
          <w:b/>
          <w:bCs/>
          <w:color w:val="000000"/>
          <w:sz w:val="28"/>
          <w:szCs w:val="28"/>
        </w:rPr>
        <w:t>ет</w:t>
      </w:r>
      <w:r w:rsidR="00462FDE" w:rsidRPr="00D47ABE">
        <w:rPr>
          <w:b/>
          <w:bCs/>
          <w:color w:val="000000"/>
          <w:sz w:val="28"/>
          <w:szCs w:val="28"/>
        </w:rPr>
        <w:t>:</w:t>
      </w:r>
    </w:p>
    <w:p w:rsidR="00DA4267" w:rsidRPr="00DA4267" w:rsidRDefault="00BF543F" w:rsidP="00DA4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4267" w:rsidRPr="00DA4267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r w:rsidR="00DA4267" w:rsidRPr="00DA4267">
        <w:rPr>
          <w:sz w:val="28"/>
          <w:szCs w:val="28"/>
        </w:rPr>
        <w:t>редоставлять избирательн</w:t>
      </w:r>
      <w:r w:rsidR="00580FFB">
        <w:rPr>
          <w:sz w:val="28"/>
          <w:szCs w:val="28"/>
        </w:rPr>
        <w:t>ой</w:t>
      </w:r>
      <w:r w:rsidR="00DA4267" w:rsidRPr="00DA4267">
        <w:rPr>
          <w:sz w:val="28"/>
          <w:szCs w:val="28"/>
        </w:rPr>
        <w:t xml:space="preserve"> комисси</w:t>
      </w:r>
      <w:r w:rsidR="00580FFB">
        <w:rPr>
          <w:sz w:val="28"/>
          <w:szCs w:val="28"/>
        </w:rPr>
        <w:t>и</w:t>
      </w:r>
      <w:r w:rsidR="00DA4267" w:rsidRPr="00DA4267">
        <w:rPr>
          <w:sz w:val="28"/>
          <w:szCs w:val="28"/>
        </w:rPr>
        <w:t xml:space="preserve"> на безвозмездной основе необходимые помещения, включая помещения для голосования и помещения для хранения избирательной документации (в том числе обеспечивать охрану этих помещений и избирательной документации), транспортные средства, средства связи и техническое оборудование, а также оказывать при необходимости иное содействие, направленное на обеспечение исполнения избирательными комиссиями полномочий, установленных законодательством Российской Федерации;</w:t>
      </w:r>
      <w:proofErr w:type="gramEnd"/>
    </w:p>
    <w:p w:rsidR="00DA4267" w:rsidRPr="00DA4267" w:rsidRDefault="00DA4267" w:rsidP="00DA4267">
      <w:pPr>
        <w:ind w:firstLine="709"/>
        <w:jc w:val="both"/>
        <w:rPr>
          <w:sz w:val="28"/>
          <w:szCs w:val="28"/>
        </w:rPr>
      </w:pPr>
      <w:r w:rsidRPr="00DA4267">
        <w:rPr>
          <w:sz w:val="28"/>
          <w:szCs w:val="28"/>
        </w:rPr>
        <w:t>-</w:t>
      </w:r>
      <w:r w:rsidRPr="00DA4267">
        <w:rPr>
          <w:sz w:val="28"/>
          <w:szCs w:val="28"/>
        </w:rPr>
        <w:tab/>
        <w:t>обеспечить оборудование избирательн</w:t>
      </w:r>
      <w:r w:rsidR="00BF543F">
        <w:rPr>
          <w:sz w:val="28"/>
          <w:szCs w:val="28"/>
        </w:rPr>
        <w:t>ого</w:t>
      </w:r>
      <w:r w:rsidRPr="00DA4267">
        <w:rPr>
          <w:sz w:val="28"/>
          <w:szCs w:val="28"/>
        </w:rPr>
        <w:t xml:space="preserve"> участк</w:t>
      </w:r>
      <w:r w:rsidR="00BF543F">
        <w:rPr>
          <w:sz w:val="28"/>
          <w:szCs w:val="28"/>
        </w:rPr>
        <w:t>а</w:t>
      </w:r>
      <w:r w:rsidRPr="00DA4267">
        <w:rPr>
          <w:sz w:val="28"/>
          <w:szCs w:val="28"/>
        </w:rPr>
        <w:t xml:space="preserve"> специальными приспособлениями, позволяющими инвалидам и лицам с ограниченными возможностями в полном объеме реализовать их избирательные права;</w:t>
      </w:r>
    </w:p>
    <w:p w:rsidR="00DA4267" w:rsidRPr="00DA4267" w:rsidRDefault="00DA4267" w:rsidP="00DA4267">
      <w:pPr>
        <w:ind w:firstLine="709"/>
        <w:jc w:val="both"/>
        <w:rPr>
          <w:sz w:val="28"/>
          <w:szCs w:val="28"/>
        </w:rPr>
      </w:pPr>
      <w:r w:rsidRPr="00DA4267">
        <w:rPr>
          <w:sz w:val="28"/>
          <w:szCs w:val="28"/>
        </w:rPr>
        <w:t>-</w:t>
      </w:r>
      <w:r w:rsidRPr="00DA4267">
        <w:rPr>
          <w:sz w:val="28"/>
          <w:szCs w:val="28"/>
        </w:rPr>
        <w:tab/>
        <w:t>обеспечить оптимальное функционирование общественного транспорта с целью прибытия избирателей к помещениям для голосования и к месту своего жительства;</w:t>
      </w:r>
    </w:p>
    <w:p w:rsidR="00DA4267" w:rsidRPr="00DA4267" w:rsidRDefault="00DA4267" w:rsidP="00DA4267">
      <w:pPr>
        <w:ind w:firstLine="709"/>
        <w:jc w:val="both"/>
        <w:rPr>
          <w:sz w:val="28"/>
          <w:szCs w:val="28"/>
        </w:rPr>
      </w:pPr>
      <w:r w:rsidRPr="00DA4267">
        <w:rPr>
          <w:sz w:val="28"/>
          <w:szCs w:val="28"/>
        </w:rPr>
        <w:lastRenderedPageBreak/>
        <w:t>-</w:t>
      </w:r>
      <w:r w:rsidRPr="00DA4267">
        <w:rPr>
          <w:sz w:val="28"/>
          <w:szCs w:val="28"/>
        </w:rPr>
        <w:tab/>
        <w:t>выделять специально оборудованные места для размещения печатных агитационных материалов;</w:t>
      </w:r>
    </w:p>
    <w:p w:rsidR="00DA4267" w:rsidRPr="00DA4267" w:rsidRDefault="00DA4267" w:rsidP="00DA4267">
      <w:pPr>
        <w:ind w:firstLine="709"/>
        <w:jc w:val="both"/>
        <w:rPr>
          <w:sz w:val="28"/>
          <w:szCs w:val="28"/>
        </w:rPr>
      </w:pPr>
      <w:r w:rsidRPr="00DA4267">
        <w:rPr>
          <w:sz w:val="28"/>
          <w:szCs w:val="28"/>
        </w:rPr>
        <w:t>-</w:t>
      </w:r>
      <w:r w:rsidRPr="00DA4267">
        <w:rPr>
          <w:sz w:val="28"/>
          <w:szCs w:val="28"/>
        </w:rPr>
        <w:tab/>
        <w:t>обеспечивать публикацию информации, связанной с образованием избирательных участков и формированием избирательных комиссий, а также предоставляемой избирательными комиссиями информации о ходе подготовки и проведения выборов, сроках и порядке совершения избирательных действий, кандидатах и избирательных объединениях;</w:t>
      </w:r>
    </w:p>
    <w:p w:rsidR="00DA4267" w:rsidRPr="00DA4267" w:rsidRDefault="00DA4267" w:rsidP="00DA4267">
      <w:pPr>
        <w:ind w:firstLine="709"/>
        <w:jc w:val="both"/>
        <w:rPr>
          <w:sz w:val="28"/>
          <w:szCs w:val="28"/>
        </w:rPr>
      </w:pPr>
      <w:r w:rsidRPr="00DA4267">
        <w:rPr>
          <w:sz w:val="28"/>
          <w:szCs w:val="28"/>
        </w:rPr>
        <w:t>-</w:t>
      </w:r>
      <w:r w:rsidRPr="00DA4267">
        <w:rPr>
          <w:sz w:val="28"/>
          <w:szCs w:val="28"/>
        </w:rPr>
        <w:tab/>
        <w:t>оказывать содействие избирательн</w:t>
      </w:r>
      <w:r w:rsidR="00BF543F">
        <w:rPr>
          <w:sz w:val="28"/>
          <w:szCs w:val="28"/>
        </w:rPr>
        <w:t xml:space="preserve">ой </w:t>
      </w:r>
      <w:r w:rsidRPr="00DA4267">
        <w:rPr>
          <w:sz w:val="28"/>
          <w:szCs w:val="28"/>
        </w:rPr>
        <w:t xml:space="preserve"> комисси</w:t>
      </w:r>
      <w:r w:rsidR="00BF543F">
        <w:rPr>
          <w:sz w:val="28"/>
          <w:szCs w:val="28"/>
        </w:rPr>
        <w:t>и</w:t>
      </w:r>
      <w:r w:rsidRPr="00DA4267">
        <w:rPr>
          <w:sz w:val="28"/>
          <w:szCs w:val="28"/>
        </w:rPr>
        <w:t xml:space="preserve"> при осуществлении ими закупок работ и услуг по изготовлению избирательной документации по тарифам (расценкам), установленным для организаций, финансируемых за счет средств соответствующих бюджетов;</w:t>
      </w:r>
    </w:p>
    <w:p w:rsidR="00DA4267" w:rsidRPr="00DA4267" w:rsidRDefault="00DA4267" w:rsidP="00DA4267">
      <w:pPr>
        <w:ind w:firstLine="709"/>
        <w:jc w:val="both"/>
        <w:rPr>
          <w:sz w:val="28"/>
          <w:szCs w:val="28"/>
        </w:rPr>
      </w:pPr>
      <w:proofErr w:type="gramStart"/>
      <w:r w:rsidRPr="00DA4267">
        <w:rPr>
          <w:sz w:val="28"/>
          <w:szCs w:val="28"/>
        </w:rPr>
        <w:t>-</w:t>
      </w:r>
      <w:r w:rsidRPr="00DA4267">
        <w:rPr>
          <w:sz w:val="28"/>
          <w:szCs w:val="28"/>
        </w:rPr>
        <w:tab/>
        <w:t xml:space="preserve">обеспечить своевременное, полное и качественное представление </w:t>
      </w:r>
      <w:r w:rsidR="008047F4">
        <w:rPr>
          <w:sz w:val="28"/>
          <w:szCs w:val="28"/>
        </w:rPr>
        <w:t>И</w:t>
      </w:r>
      <w:r w:rsidRPr="00DA4267">
        <w:rPr>
          <w:sz w:val="28"/>
          <w:szCs w:val="28"/>
        </w:rPr>
        <w:t>збирательн</w:t>
      </w:r>
      <w:r w:rsidR="008047F4">
        <w:rPr>
          <w:sz w:val="28"/>
          <w:szCs w:val="28"/>
        </w:rPr>
        <w:t>ой</w:t>
      </w:r>
      <w:r w:rsidRPr="00DA4267">
        <w:rPr>
          <w:sz w:val="28"/>
          <w:szCs w:val="28"/>
        </w:rPr>
        <w:t xml:space="preserve"> комисси</w:t>
      </w:r>
      <w:r w:rsidR="008047F4">
        <w:rPr>
          <w:sz w:val="28"/>
          <w:szCs w:val="28"/>
        </w:rPr>
        <w:t>и</w:t>
      </w:r>
      <w:r w:rsidR="00140EC6">
        <w:rPr>
          <w:sz w:val="28"/>
          <w:szCs w:val="28"/>
        </w:rPr>
        <w:t xml:space="preserve"> </w:t>
      </w:r>
      <w:r w:rsidR="008047F4">
        <w:rPr>
          <w:sz w:val="28"/>
          <w:szCs w:val="28"/>
        </w:rPr>
        <w:t>Красненского района</w:t>
      </w:r>
      <w:r w:rsidRPr="00DA4267">
        <w:rPr>
          <w:sz w:val="28"/>
          <w:szCs w:val="28"/>
        </w:rPr>
        <w:t xml:space="preserve"> с полномочиями территориальн</w:t>
      </w:r>
      <w:r w:rsidR="008047F4">
        <w:rPr>
          <w:sz w:val="28"/>
          <w:szCs w:val="28"/>
        </w:rPr>
        <w:t>ой</w:t>
      </w:r>
      <w:r w:rsidRPr="00DA4267">
        <w:rPr>
          <w:sz w:val="28"/>
          <w:szCs w:val="28"/>
        </w:rPr>
        <w:t xml:space="preserve"> избирательн</w:t>
      </w:r>
      <w:r w:rsidR="008047F4">
        <w:rPr>
          <w:sz w:val="28"/>
          <w:szCs w:val="28"/>
        </w:rPr>
        <w:t>ой</w:t>
      </w:r>
      <w:r w:rsidRPr="00DA4267">
        <w:rPr>
          <w:sz w:val="28"/>
          <w:szCs w:val="28"/>
        </w:rPr>
        <w:t xml:space="preserve"> комисси</w:t>
      </w:r>
      <w:r w:rsidR="008047F4">
        <w:rPr>
          <w:sz w:val="28"/>
          <w:szCs w:val="28"/>
        </w:rPr>
        <w:t>и</w:t>
      </w:r>
      <w:r w:rsidRPr="00DA4267">
        <w:rPr>
          <w:sz w:val="28"/>
          <w:szCs w:val="28"/>
        </w:rPr>
        <w:t xml:space="preserve"> сведений об избирателях, зарегистрированных на территории муниципальных образований</w:t>
      </w:r>
      <w:r>
        <w:rPr>
          <w:sz w:val="28"/>
          <w:szCs w:val="28"/>
        </w:rPr>
        <w:t xml:space="preserve">, </w:t>
      </w:r>
      <w:r w:rsidRPr="00DA4267">
        <w:rPr>
          <w:sz w:val="28"/>
          <w:szCs w:val="28"/>
        </w:rPr>
        <w:t>для составления списков избирателей, а в последующем - еженедельное представление сведений об изменениях, а с момента представления избирателям списков избирателей для ознакомления и дополнительного уточнения обеспечить направление сведений об избирателях для уточнения списков избирателей каждые три дня, а</w:t>
      </w:r>
      <w:proofErr w:type="gramEnd"/>
      <w:r w:rsidRPr="00DA4267">
        <w:rPr>
          <w:sz w:val="28"/>
          <w:szCs w:val="28"/>
        </w:rPr>
        <w:t xml:space="preserve"> за неделю до дня голосования включительно - ежедневно;</w:t>
      </w:r>
    </w:p>
    <w:p w:rsidR="00DA4267" w:rsidRPr="00DA4267" w:rsidRDefault="00DA4267" w:rsidP="00DA4267">
      <w:pPr>
        <w:ind w:firstLine="709"/>
        <w:jc w:val="both"/>
        <w:rPr>
          <w:sz w:val="28"/>
          <w:szCs w:val="28"/>
        </w:rPr>
      </w:pPr>
      <w:r w:rsidRPr="00DA4267">
        <w:rPr>
          <w:sz w:val="28"/>
          <w:szCs w:val="28"/>
        </w:rPr>
        <w:t>-</w:t>
      </w:r>
      <w:r w:rsidRPr="00DA4267">
        <w:rPr>
          <w:sz w:val="28"/>
          <w:szCs w:val="28"/>
        </w:rPr>
        <w:tab/>
        <w:t xml:space="preserve">предусмотреть совместно с Избирательной комиссией </w:t>
      </w:r>
      <w:r>
        <w:rPr>
          <w:sz w:val="28"/>
          <w:szCs w:val="28"/>
        </w:rPr>
        <w:t>Красненского района</w:t>
      </w:r>
      <w:r w:rsidRPr="00DA4267">
        <w:rPr>
          <w:sz w:val="28"/>
          <w:szCs w:val="28"/>
        </w:rPr>
        <w:t xml:space="preserve"> наличие резервных пунктов для голосования, с целью </w:t>
      </w:r>
      <w:proofErr w:type="gramStart"/>
      <w:r w:rsidRPr="00DA4267">
        <w:rPr>
          <w:sz w:val="28"/>
          <w:szCs w:val="28"/>
        </w:rPr>
        <w:t>организации непрерывности процесса проведения выборов</w:t>
      </w:r>
      <w:proofErr w:type="gramEnd"/>
      <w:r w:rsidRPr="00DA4267">
        <w:rPr>
          <w:sz w:val="28"/>
          <w:szCs w:val="28"/>
        </w:rPr>
        <w:t xml:space="preserve"> в случаях невозможности работы образованных избирательных участков, а также рассмотреть вопрос о реализации мер по оборудованию всех помещений участковых избирательных комиссий в день голосования </w:t>
      </w:r>
      <w:r>
        <w:rPr>
          <w:sz w:val="28"/>
          <w:szCs w:val="28"/>
        </w:rPr>
        <w:t>переносным</w:t>
      </w:r>
      <w:r w:rsidRPr="00DA4267">
        <w:rPr>
          <w:sz w:val="28"/>
          <w:szCs w:val="28"/>
        </w:rPr>
        <w:t xml:space="preserve">и </w:t>
      </w:r>
      <w:proofErr w:type="spellStart"/>
      <w:r w:rsidRPr="00DA4267">
        <w:rPr>
          <w:sz w:val="28"/>
          <w:szCs w:val="28"/>
        </w:rPr>
        <w:t>металлодетекторами</w:t>
      </w:r>
      <w:proofErr w:type="spellEnd"/>
      <w:r w:rsidRPr="00DA4267">
        <w:rPr>
          <w:sz w:val="28"/>
          <w:szCs w:val="28"/>
        </w:rPr>
        <w:t xml:space="preserve"> и техническими средствами объективного контроля;</w:t>
      </w:r>
    </w:p>
    <w:p w:rsidR="00DA4267" w:rsidRPr="00DA4267" w:rsidRDefault="00DA4267" w:rsidP="00DA4267">
      <w:pPr>
        <w:ind w:firstLine="709"/>
        <w:jc w:val="both"/>
        <w:rPr>
          <w:sz w:val="28"/>
          <w:szCs w:val="28"/>
        </w:rPr>
      </w:pPr>
      <w:r w:rsidRPr="00DA4267">
        <w:rPr>
          <w:sz w:val="28"/>
          <w:szCs w:val="28"/>
        </w:rPr>
        <w:t>-</w:t>
      </w:r>
      <w:r w:rsidRPr="00DA4267">
        <w:rPr>
          <w:sz w:val="28"/>
          <w:szCs w:val="28"/>
        </w:rPr>
        <w:tab/>
        <w:t>организовать и обеспечить работу муниципальных органов, предприятий и организаций по оперативному рассмотрению обращений участников избирательного процесса, создать все условия для реализации ими гарантированных законом избирательных прав;</w:t>
      </w:r>
    </w:p>
    <w:p w:rsidR="00DA4267" w:rsidRPr="00DA4267" w:rsidRDefault="00DA4267" w:rsidP="00DA4267">
      <w:pPr>
        <w:ind w:firstLine="709"/>
        <w:jc w:val="both"/>
        <w:rPr>
          <w:sz w:val="28"/>
          <w:szCs w:val="28"/>
        </w:rPr>
      </w:pPr>
      <w:r w:rsidRPr="00DA4267">
        <w:rPr>
          <w:sz w:val="28"/>
          <w:szCs w:val="28"/>
        </w:rPr>
        <w:t>-</w:t>
      </w:r>
      <w:r w:rsidRPr="00DA4267">
        <w:rPr>
          <w:sz w:val="28"/>
          <w:szCs w:val="28"/>
        </w:rPr>
        <w:tab/>
        <w:t>разработать и реализовать планы мероприятий по информационно разъяснительной работе, направленной на обеспечение участия избирателей в выборах, созданию максимальных удобств избирателям для реализации ими избирательных прав;</w:t>
      </w:r>
    </w:p>
    <w:p w:rsidR="00DA4267" w:rsidRPr="00DA4267" w:rsidRDefault="00DA4267" w:rsidP="00DA4267">
      <w:pPr>
        <w:ind w:firstLine="709"/>
        <w:jc w:val="both"/>
        <w:rPr>
          <w:sz w:val="28"/>
          <w:szCs w:val="28"/>
        </w:rPr>
      </w:pPr>
      <w:r w:rsidRPr="00DA4267">
        <w:rPr>
          <w:sz w:val="28"/>
          <w:szCs w:val="28"/>
        </w:rPr>
        <w:t>-</w:t>
      </w:r>
      <w:r w:rsidRPr="00DA4267">
        <w:rPr>
          <w:sz w:val="28"/>
          <w:szCs w:val="28"/>
        </w:rPr>
        <w:tab/>
        <w:t>обеспечить публикацию информации об избирательных участках с указанием их номеров и границ, номеров контактных телефонов, мест нахождения участковых избирательных комиссий и мест голосования;</w:t>
      </w:r>
    </w:p>
    <w:p w:rsidR="00DA4267" w:rsidRPr="00DA4267" w:rsidRDefault="00DA4267" w:rsidP="00DA4267">
      <w:pPr>
        <w:ind w:firstLine="709"/>
        <w:jc w:val="both"/>
        <w:rPr>
          <w:sz w:val="28"/>
          <w:szCs w:val="28"/>
        </w:rPr>
      </w:pPr>
      <w:r w:rsidRPr="00DA4267">
        <w:rPr>
          <w:sz w:val="28"/>
          <w:szCs w:val="28"/>
        </w:rPr>
        <w:t>-</w:t>
      </w:r>
      <w:r w:rsidRPr="00DA4267">
        <w:rPr>
          <w:sz w:val="28"/>
          <w:szCs w:val="28"/>
        </w:rPr>
        <w:tab/>
        <w:t>оказывать содействие, направленное на обеспечение выполнения избирательными комиссиями полномочий, установленных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Избирательным кодексом Белгородской области;</w:t>
      </w:r>
    </w:p>
    <w:p w:rsidR="00DA4267" w:rsidRDefault="00DA4267" w:rsidP="00DA4267">
      <w:pPr>
        <w:ind w:firstLine="709"/>
        <w:jc w:val="both"/>
        <w:rPr>
          <w:sz w:val="28"/>
          <w:szCs w:val="28"/>
        </w:rPr>
      </w:pPr>
      <w:r w:rsidRPr="00DA4267">
        <w:rPr>
          <w:sz w:val="28"/>
          <w:szCs w:val="28"/>
        </w:rPr>
        <w:lastRenderedPageBreak/>
        <w:t>-</w:t>
      </w:r>
      <w:r w:rsidRPr="00DA4267">
        <w:rPr>
          <w:sz w:val="28"/>
          <w:szCs w:val="28"/>
        </w:rPr>
        <w:tab/>
        <w:t>обеспечить помещения для голосования необходимой мебелью, сейфами, телефонной связью, средствами пожаротушения, изготовить и вывесить на зданиях, в которых располагаются избирательные участки, календари больших размеров с указанием дня выборов, привести в надлежащее санитарное состояние территории всех населенных пунктов области, особенно дороги и подходы к избирательным участкам и помещениям для голосования;</w:t>
      </w:r>
    </w:p>
    <w:p w:rsidR="00DA4267" w:rsidRPr="00DA4267" w:rsidRDefault="00DA4267" w:rsidP="00DA4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DA4267">
        <w:rPr>
          <w:sz w:val="28"/>
          <w:szCs w:val="28"/>
        </w:rPr>
        <w:t>обеспечить все избирательные участки в день голосования компьютерами и принтерами для составления протоколов участковых избирательных комиссий об итогах голосования в машиночитаемом виде с использованием машиночитаемого кода и изготовления их копий для наблюдателей и других лиц;</w:t>
      </w:r>
    </w:p>
    <w:p w:rsidR="00DA4267" w:rsidRPr="00DA4267" w:rsidRDefault="00DA4267" w:rsidP="00DA4267">
      <w:pPr>
        <w:ind w:firstLine="709"/>
        <w:jc w:val="both"/>
        <w:rPr>
          <w:sz w:val="28"/>
          <w:szCs w:val="28"/>
        </w:rPr>
      </w:pPr>
      <w:r w:rsidRPr="00DA4267">
        <w:rPr>
          <w:sz w:val="28"/>
          <w:szCs w:val="28"/>
        </w:rPr>
        <w:t>-</w:t>
      </w:r>
      <w:r w:rsidRPr="00DA4267">
        <w:rPr>
          <w:sz w:val="28"/>
          <w:szCs w:val="28"/>
        </w:rPr>
        <w:tab/>
        <w:t xml:space="preserve">по заявкам </w:t>
      </w:r>
      <w:r>
        <w:rPr>
          <w:sz w:val="28"/>
          <w:szCs w:val="28"/>
        </w:rPr>
        <w:t>И</w:t>
      </w:r>
      <w:r w:rsidRPr="00DA4267">
        <w:rPr>
          <w:sz w:val="28"/>
          <w:szCs w:val="28"/>
        </w:rPr>
        <w:t>збирательн</w:t>
      </w:r>
      <w:r>
        <w:rPr>
          <w:sz w:val="28"/>
          <w:szCs w:val="28"/>
        </w:rPr>
        <w:t>ой</w:t>
      </w:r>
      <w:r w:rsidRPr="00DA4267">
        <w:rPr>
          <w:sz w:val="28"/>
          <w:szCs w:val="28"/>
        </w:rPr>
        <w:t xml:space="preserve"> комиссий </w:t>
      </w:r>
      <w:r>
        <w:rPr>
          <w:sz w:val="28"/>
          <w:szCs w:val="28"/>
        </w:rPr>
        <w:t>Красненского района</w:t>
      </w:r>
      <w:r w:rsidRPr="00DA4267">
        <w:rPr>
          <w:sz w:val="28"/>
          <w:szCs w:val="28"/>
        </w:rPr>
        <w:t xml:space="preserve"> с полномочиями территориальн</w:t>
      </w:r>
      <w:r>
        <w:rPr>
          <w:sz w:val="28"/>
          <w:szCs w:val="28"/>
        </w:rPr>
        <w:t>ой</w:t>
      </w:r>
      <w:r w:rsidRPr="00DA426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DA426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A4267">
        <w:rPr>
          <w:sz w:val="28"/>
          <w:szCs w:val="28"/>
        </w:rPr>
        <w:t>, участковых избирательных комиссий выделить в их распоряжение транспортные средства, организовать подвоз избирателей из отдаленных населенных пунктов на избирательные участки для их участия в голосовании;</w:t>
      </w:r>
    </w:p>
    <w:p w:rsidR="00DA4267" w:rsidRPr="00DA4267" w:rsidRDefault="00DA4267" w:rsidP="00DA4267">
      <w:pPr>
        <w:ind w:firstLine="709"/>
        <w:jc w:val="both"/>
        <w:rPr>
          <w:sz w:val="28"/>
          <w:szCs w:val="28"/>
        </w:rPr>
      </w:pPr>
      <w:r w:rsidRPr="00DA4267">
        <w:rPr>
          <w:sz w:val="28"/>
          <w:szCs w:val="28"/>
        </w:rPr>
        <w:t>-</w:t>
      </w:r>
      <w:r w:rsidRPr="00DA4267">
        <w:rPr>
          <w:sz w:val="28"/>
          <w:szCs w:val="28"/>
        </w:rPr>
        <w:tab/>
        <w:t>обеспечить реализацию избиратель</w:t>
      </w:r>
      <w:r>
        <w:rPr>
          <w:sz w:val="28"/>
          <w:szCs w:val="28"/>
        </w:rPr>
        <w:t xml:space="preserve">ных прав граждан, работающих на </w:t>
      </w:r>
      <w:r w:rsidRPr="00DA4267">
        <w:rPr>
          <w:sz w:val="28"/>
          <w:szCs w:val="28"/>
        </w:rPr>
        <w:t>предприятиях с круглосуточным производственным циклом;</w:t>
      </w:r>
    </w:p>
    <w:p w:rsidR="00DA4267" w:rsidRPr="00DA4267" w:rsidRDefault="00DA4267" w:rsidP="00DA4267">
      <w:pPr>
        <w:ind w:firstLine="709"/>
        <w:jc w:val="both"/>
        <w:rPr>
          <w:sz w:val="28"/>
          <w:szCs w:val="28"/>
        </w:rPr>
      </w:pPr>
      <w:r w:rsidRPr="00DA4267">
        <w:rPr>
          <w:sz w:val="28"/>
          <w:szCs w:val="28"/>
        </w:rPr>
        <w:t>-</w:t>
      </w:r>
      <w:r w:rsidRPr="00DA4267">
        <w:rPr>
          <w:sz w:val="28"/>
          <w:szCs w:val="28"/>
        </w:rPr>
        <w:tab/>
        <w:t>обеспечить оборудование избирательных участков специальными приспособлениями - пандусами, позволяющими в полном объеме реализовать избирательные права инвалидам и лицам с ограниченными физическими возможностями;</w:t>
      </w:r>
    </w:p>
    <w:p w:rsidR="00DA4267" w:rsidRPr="00DA4267" w:rsidRDefault="00DA4267" w:rsidP="00DA4267">
      <w:pPr>
        <w:ind w:firstLine="709"/>
        <w:jc w:val="both"/>
        <w:rPr>
          <w:sz w:val="28"/>
          <w:szCs w:val="28"/>
        </w:rPr>
      </w:pPr>
      <w:r w:rsidRPr="00DA4267">
        <w:rPr>
          <w:sz w:val="28"/>
          <w:szCs w:val="28"/>
        </w:rPr>
        <w:t>-</w:t>
      </w:r>
      <w:r w:rsidRPr="00DA4267">
        <w:rPr>
          <w:sz w:val="28"/>
          <w:szCs w:val="28"/>
        </w:rPr>
        <w:tab/>
        <w:t xml:space="preserve">не </w:t>
      </w:r>
      <w:proofErr w:type="gramStart"/>
      <w:r w:rsidRPr="00DA4267">
        <w:rPr>
          <w:sz w:val="28"/>
          <w:szCs w:val="28"/>
        </w:rPr>
        <w:t>позднее</w:t>
      </w:r>
      <w:proofErr w:type="gramEnd"/>
      <w:r w:rsidRPr="00DA4267">
        <w:rPr>
          <w:sz w:val="28"/>
          <w:szCs w:val="28"/>
        </w:rPr>
        <w:t xml:space="preserve"> чем за месяц до дн</w:t>
      </w:r>
      <w:r>
        <w:rPr>
          <w:sz w:val="28"/>
          <w:szCs w:val="28"/>
        </w:rPr>
        <w:t>я голосования по согласованию с И</w:t>
      </w:r>
      <w:r w:rsidRPr="00DA4267">
        <w:rPr>
          <w:sz w:val="28"/>
          <w:szCs w:val="28"/>
        </w:rPr>
        <w:t>збирательн</w:t>
      </w:r>
      <w:r>
        <w:rPr>
          <w:sz w:val="28"/>
          <w:szCs w:val="28"/>
        </w:rPr>
        <w:t>ой</w:t>
      </w:r>
      <w:r w:rsidRPr="00DA426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="00140EC6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Красненского района</w:t>
      </w:r>
      <w:r w:rsidRPr="00DA4267">
        <w:rPr>
          <w:sz w:val="28"/>
          <w:szCs w:val="28"/>
        </w:rPr>
        <w:t xml:space="preserve"> с полномочиями территориальн</w:t>
      </w:r>
      <w:r>
        <w:rPr>
          <w:sz w:val="28"/>
          <w:szCs w:val="28"/>
        </w:rPr>
        <w:t>ой</w:t>
      </w:r>
      <w:r w:rsidRPr="00DA426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DA4267">
        <w:rPr>
          <w:sz w:val="28"/>
          <w:szCs w:val="28"/>
        </w:rPr>
        <w:t xml:space="preserve"> комиссий определить и оборудовать специальные стенды и места достаточной площади для размещения печатных агитационных материалов на территории каждого избирательного участка, каждого населенного пункта на территории избирательного участка, обеспечить равные условия кандидатам, политическим партиям дл</w:t>
      </w:r>
      <w:r>
        <w:rPr>
          <w:sz w:val="28"/>
          <w:szCs w:val="28"/>
        </w:rPr>
        <w:t xml:space="preserve">я размещения таких материалов; </w:t>
      </w:r>
    </w:p>
    <w:p w:rsidR="00DB78D1" w:rsidRDefault="00DA4267" w:rsidP="00DA4267">
      <w:pPr>
        <w:ind w:firstLine="709"/>
        <w:jc w:val="both"/>
        <w:rPr>
          <w:sz w:val="28"/>
          <w:szCs w:val="28"/>
          <w:lang w:bidi="ru-RU"/>
        </w:rPr>
      </w:pPr>
      <w:r w:rsidRPr="00DA4267">
        <w:rPr>
          <w:sz w:val="28"/>
          <w:szCs w:val="28"/>
        </w:rPr>
        <w:t>-</w:t>
      </w:r>
      <w:r w:rsidRPr="00DA4267">
        <w:rPr>
          <w:sz w:val="28"/>
          <w:szCs w:val="28"/>
        </w:rPr>
        <w:tab/>
        <w:t>в соответствии с Федеральным законом от 10 января 2003 года № 20-ФЗ «О Государственной автоматизированной системе Российской Федерации «Выборы» обеспечить необходимые нормативные технологические условия для бесперебойного функционирования Государственной автоматизированной системы Российской Федерации «Выборы»;</w:t>
      </w:r>
    </w:p>
    <w:p w:rsidR="002B69CF" w:rsidRDefault="00BF543F" w:rsidP="002B69CF">
      <w:pPr>
        <w:tabs>
          <w:tab w:val="left" w:pos="0"/>
        </w:tabs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  <w:lang w:bidi="ru-RU"/>
        </w:rPr>
        <w:t>2</w:t>
      </w:r>
      <w:r w:rsidR="006C4C1C">
        <w:rPr>
          <w:sz w:val="28"/>
          <w:szCs w:val="28"/>
          <w:lang w:bidi="ru-RU"/>
        </w:rPr>
        <w:t>.</w:t>
      </w:r>
      <w:r w:rsidR="006C4C1C">
        <w:rPr>
          <w:sz w:val="28"/>
          <w:szCs w:val="28"/>
          <w:lang w:bidi="ru-RU"/>
        </w:rPr>
        <w:tab/>
      </w:r>
      <w:r w:rsidR="002B69CF" w:rsidRPr="002B69CF">
        <w:rPr>
          <w:bCs/>
          <w:sz w:val="28"/>
          <w:szCs w:val="28"/>
        </w:rPr>
        <w:t>Заместителю главы администрации Камызинского сельского поселения (</w:t>
      </w:r>
      <w:proofErr w:type="spellStart"/>
      <w:r w:rsidR="002B69CF" w:rsidRPr="002B69CF">
        <w:rPr>
          <w:bCs/>
          <w:sz w:val="28"/>
          <w:szCs w:val="28"/>
        </w:rPr>
        <w:t>Новинкиной</w:t>
      </w:r>
      <w:proofErr w:type="spellEnd"/>
      <w:r w:rsidR="002B69CF" w:rsidRPr="002B69CF">
        <w:rPr>
          <w:bCs/>
          <w:sz w:val="28"/>
          <w:szCs w:val="28"/>
        </w:rPr>
        <w:t xml:space="preserve"> Е.Н.) обнародовать данное постановление в общедоступных местах: </w:t>
      </w:r>
      <w:proofErr w:type="spellStart"/>
      <w:r w:rsidR="002B69CF" w:rsidRPr="002B69CF">
        <w:rPr>
          <w:bCs/>
          <w:sz w:val="28"/>
          <w:szCs w:val="28"/>
        </w:rPr>
        <w:t>Камызинская</w:t>
      </w:r>
      <w:proofErr w:type="spellEnd"/>
      <w:r w:rsidR="002B69CF" w:rsidRPr="002B69CF">
        <w:rPr>
          <w:bCs/>
          <w:sz w:val="28"/>
          <w:szCs w:val="28"/>
        </w:rPr>
        <w:t xml:space="preserve"> СОШ, </w:t>
      </w:r>
      <w:proofErr w:type="spellStart"/>
      <w:r w:rsidR="002B69CF" w:rsidRPr="002B69CF">
        <w:rPr>
          <w:bCs/>
          <w:sz w:val="28"/>
          <w:szCs w:val="28"/>
        </w:rPr>
        <w:t>Камызинский</w:t>
      </w:r>
      <w:proofErr w:type="spellEnd"/>
      <w:r w:rsidR="002B69CF" w:rsidRPr="002B69CF">
        <w:rPr>
          <w:bCs/>
          <w:sz w:val="28"/>
          <w:szCs w:val="28"/>
        </w:rPr>
        <w:t xml:space="preserve"> Дом культуры, Ураковский Дом культуры, </w:t>
      </w:r>
      <w:proofErr w:type="spellStart"/>
      <w:r w:rsidR="002B69CF" w:rsidRPr="002B69CF">
        <w:rPr>
          <w:bCs/>
          <w:sz w:val="28"/>
          <w:szCs w:val="28"/>
        </w:rPr>
        <w:t>Камызинская</w:t>
      </w:r>
      <w:proofErr w:type="spellEnd"/>
      <w:r w:rsidR="002B69CF" w:rsidRPr="002B69CF">
        <w:rPr>
          <w:bCs/>
          <w:sz w:val="28"/>
          <w:szCs w:val="28"/>
        </w:rPr>
        <w:t xml:space="preserve"> сельская библиотека, </w:t>
      </w:r>
      <w:proofErr w:type="spellStart"/>
      <w:r w:rsidR="002B69CF" w:rsidRPr="002B69CF">
        <w:rPr>
          <w:bCs/>
          <w:sz w:val="28"/>
          <w:szCs w:val="28"/>
        </w:rPr>
        <w:t>Ураковская</w:t>
      </w:r>
      <w:proofErr w:type="spellEnd"/>
      <w:r w:rsidR="002B69CF" w:rsidRPr="002B69CF">
        <w:rPr>
          <w:bCs/>
          <w:sz w:val="28"/>
          <w:szCs w:val="28"/>
        </w:rPr>
        <w:t xml:space="preserve"> сельская библиотека и разместить на официальном сайте администрации Камызинского сельского поселения по адресу </w:t>
      </w:r>
      <w:proofErr w:type="spellStart"/>
      <w:r w:rsidR="002B69CF" w:rsidRPr="002B69CF">
        <w:rPr>
          <w:bCs/>
          <w:sz w:val="28"/>
          <w:szCs w:val="28"/>
        </w:rPr>
        <w:t>kamizino.kraadm.ru</w:t>
      </w:r>
      <w:proofErr w:type="spellEnd"/>
      <w:r w:rsidR="002B69CF" w:rsidRPr="002B69CF">
        <w:rPr>
          <w:bCs/>
          <w:sz w:val="28"/>
          <w:szCs w:val="28"/>
        </w:rPr>
        <w:t xml:space="preserve">.          </w:t>
      </w:r>
    </w:p>
    <w:p w:rsidR="007C1FF9" w:rsidRDefault="00BF543F" w:rsidP="002B69CF">
      <w:pPr>
        <w:tabs>
          <w:tab w:val="left" w:pos="0"/>
        </w:tabs>
        <w:ind w:firstLine="567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="007C1FF9">
        <w:rPr>
          <w:sz w:val="28"/>
          <w:szCs w:val="28"/>
          <w:lang w:bidi="ru-RU"/>
        </w:rPr>
        <w:t>.</w:t>
      </w:r>
      <w:r w:rsidR="007D6A34">
        <w:rPr>
          <w:sz w:val="28"/>
          <w:szCs w:val="28"/>
          <w:lang w:bidi="ru-RU"/>
        </w:rPr>
        <w:tab/>
      </w:r>
      <w:r w:rsidR="008047F4">
        <w:rPr>
          <w:sz w:val="28"/>
          <w:szCs w:val="28"/>
          <w:lang w:bidi="ru-RU"/>
        </w:rPr>
        <w:t>Настоящее</w:t>
      </w:r>
      <w:r w:rsidR="007C1FF9">
        <w:rPr>
          <w:sz w:val="28"/>
          <w:szCs w:val="28"/>
          <w:lang w:bidi="ru-RU"/>
        </w:rPr>
        <w:t xml:space="preserve"> постановление вступает в силу с</w:t>
      </w:r>
      <w:r w:rsidR="008047F4">
        <w:rPr>
          <w:sz w:val="28"/>
          <w:szCs w:val="28"/>
          <w:lang w:bidi="ru-RU"/>
        </w:rPr>
        <w:t>одня</w:t>
      </w:r>
      <w:r w:rsidR="007C1FF9">
        <w:rPr>
          <w:sz w:val="28"/>
          <w:szCs w:val="28"/>
          <w:lang w:bidi="ru-RU"/>
        </w:rPr>
        <w:t xml:space="preserve"> размещения на официальном сайте администрации </w:t>
      </w:r>
      <w:r w:rsidR="002B69CF">
        <w:rPr>
          <w:sz w:val="28"/>
          <w:szCs w:val="28"/>
          <w:lang w:bidi="ru-RU"/>
        </w:rPr>
        <w:t>Камызинского</w:t>
      </w:r>
      <w:r>
        <w:rPr>
          <w:sz w:val="28"/>
          <w:szCs w:val="28"/>
          <w:lang w:bidi="ru-RU"/>
        </w:rPr>
        <w:t xml:space="preserve"> сельского поселения</w:t>
      </w:r>
      <w:r w:rsidR="007C1FF9">
        <w:rPr>
          <w:sz w:val="28"/>
          <w:szCs w:val="28"/>
          <w:lang w:bidi="ru-RU"/>
        </w:rPr>
        <w:t>.</w:t>
      </w:r>
    </w:p>
    <w:p w:rsidR="000E0AEB" w:rsidRPr="000E0AEB" w:rsidRDefault="00135D0B" w:rsidP="008A21A2">
      <w:pPr>
        <w:ind w:firstLine="709"/>
        <w:jc w:val="both"/>
      </w:pPr>
      <w:r>
        <w:rPr>
          <w:sz w:val="28"/>
          <w:szCs w:val="28"/>
          <w:lang w:bidi="ru-RU"/>
        </w:rPr>
        <w:lastRenderedPageBreak/>
        <w:t>4</w:t>
      </w:r>
      <w:r w:rsidR="000E0AEB">
        <w:rPr>
          <w:sz w:val="28"/>
          <w:szCs w:val="28"/>
          <w:lang w:bidi="ru-RU"/>
        </w:rPr>
        <w:t>.</w:t>
      </w:r>
      <w:r w:rsidR="000E0AEB">
        <w:rPr>
          <w:sz w:val="28"/>
          <w:szCs w:val="28"/>
          <w:lang w:bidi="ru-RU"/>
        </w:rPr>
        <w:tab/>
      </w:r>
      <w:proofErr w:type="gramStart"/>
      <w:r w:rsidR="000E0AEB" w:rsidRPr="000E0AEB">
        <w:rPr>
          <w:color w:val="000000"/>
          <w:sz w:val="28"/>
          <w:szCs w:val="28"/>
        </w:rPr>
        <w:t>Контроль за</w:t>
      </w:r>
      <w:proofErr w:type="gramEnd"/>
      <w:r w:rsidR="000E0AEB" w:rsidRPr="000E0AEB">
        <w:rPr>
          <w:color w:val="000000"/>
          <w:sz w:val="28"/>
          <w:szCs w:val="28"/>
        </w:rPr>
        <w:t xml:space="preserve"> исполнением постановления возложить на </w:t>
      </w:r>
      <w:r w:rsidR="00BF543F">
        <w:rPr>
          <w:color w:val="000000"/>
          <w:sz w:val="28"/>
          <w:szCs w:val="28"/>
        </w:rPr>
        <w:t xml:space="preserve">главу администрации </w:t>
      </w:r>
      <w:r w:rsidR="002B69CF">
        <w:rPr>
          <w:color w:val="000000"/>
          <w:sz w:val="28"/>
          <w:szCs w:val="28"/>
        </w:rPr>
        <w:t>Камызинского</w:t>
      </w:r>
      <w:r w:rsidR="00BF543F">
        <w:rPr>
          <w:color w:val="000000"/>
          <w:sz w:val="28"/>
          <w:szCs w:val="28"/>
        </w:rPr>
        <w:t xml:space="preserve"> сельского поселения </w:t>
      </w:r>
      <w:r w:rsidR="008B3F9D">
        <w:rPr>
          <w:color w:val="000000"/>
          <w:sz w:val="28"/>
          <w:szCs w:val="28"/>
        </w:rPr>
        <w:t>Фарафонова А.Н.</w:t>
      </w:r>
    </w:p>
    <w:p w:rsidR="00C51ACB" w:rsidRDefault="00C51ACB" w:rsidP="000E0AEB">
      <w:pPr>
        <w:rPr>
          <w:sz w:val="28"/>
          <w:szCs w:val="28"/>
          <w:lang w:bidi="ru-RU"/>
        </w:rPr>
      </w:pPr>
    </w:p>
    <w:p w:rsidR="00081B15" w:rsidRPr="00081B15" w:rsidRDefault="00081B15" w:rsidP="000E0AEB">
      <w:pPr>
        <w:rPr>
          <w:sz w:val="22"/>
          <w:szCs w:val="28"/>
          <w:lang w:bidi="ru-RU"/>
        </w:rPr>
      </w:pPr>
    </w:p>
    <w:p w:rsidR="000E0AEB" w:rsidRPr="000E0AEB" w:rsidRDefault="000E0AEB" w:rsidP="000E0AEB">
      <w:pPr>
        <w:rPr>
          <w:b/>
          <w:sz w:val="28"/>
          <w:szCs w:val="28"/>
          <w:lang w:bidi="ru-RU"/>
        </w:rPr>
      </w:pPr>
      <w:r w:rsidRPr="000E0AEB">
        <w:rPr>
          <w:b/>
          <w:sz w:val="28"/>
          <w:szCs w:val="28"/>
          <w:lang w:bidi="ru-RU"/>
        </w:rPr>
        <w:t>Глава администрации</w:t>
      </w:r>
    </w:p>
    <w:p w:rsidR="000E0AEB" w:rsidRPr="000E0AEB" w:rsidRDefault="002B69CF" w:rsidP="008603C8">
      <w:pPr>
        <w:tabs>
          <w:tab w:val="left" w:pos="5940"/>
          <w:tab w:val="left" w:pos="7815"/>
        </w:tabs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Камызинского</w:t>
      </w:r>
      <w:r w:rsidR="00BF543F">
        <w:rPr>
          <w:b/>
          <w:sz w:val="28"/>
          <w:szCs w:val="28"/>
          <w:lang w:bidi="ru-RU"/>
        </w:rPr>
        <w:t xml:space="preserve"> сельского поселения</w:t>
      </w:r>
      <w:r w:rsidR="00BF543F">
        <w:rPr>
          <w:b/>
          <w:sz w:val="28"/>
          <w:szCs w:val="28"/>
          <w:lang w:bidi="ru-RU"/>
        </w:rPr>
        <w:tab/>
      </w:r>
      <w:r w:rsidR="008603C8">
        <w:rPr>
          <w:b/>
          <w:sz w:val="28"/>
          <w:szCs w:val="28"/>
          <w:lang w:bidi="ru-RU"/>
        </w:rPr>
        <w:tab/>
      </w:r>
      <w:r>
        <w:rPr>
          <w:b/>
          <w:sz w:val="28"/>
          <w:szCs w:val="28"/>
          <w:lang w:bidi="ru-RU"/>
        </w:rPr>
        <w:t>А.Н. Фарафонов</w:t>
      </w:r>
    </w:p>
    <w:p w:rsidR="00E26670" w:rsidRPr="009E0375" w:rsidRDefault="0066065F" w:rsidP="00585267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  <w:lang w:bidi="ru-RU"/>
        </w:rPr>
        <w:br w:type="page"/>
      </w:r>
    </w:p>
    <w:sectPr w:rsidR="00E26670" w:rsidRPr="009E0375" w:rsidSect="00081B15">
      <w:pgSz w:w="11906" w:h="16838"/>
      <w:pgMar w:top="1276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9A4906"/>
    <w:multiLevelType w:val="multilevel"/>
    <w:tmpl w:val="63C2769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F7E88"/>
    <w:multiLevelType w:val="multilevel"/>
    <w:tmpl w:val="0FDA63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308C2"/>
    <w:multiLevelType w:val="multilevel"/>
    <w:tmpl w:val="3AE24A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8C4A16"/>
    <w:multiLevelType w:val="multilevel"/>
    <w:tmpl w:val="E42CEE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3B0996"/>
    <w:multiLevelType w:val="multilevel"/>
    <w:tmpl w:val="D3305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623E5E"/>
    <w:multiLevelType w:val="multilevel"/>
    <w:tmpl w:val="9A9CD5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FA6452"/>
    <w:multiLevelType w:val="multilevel"/>
    <w:tmpl w:val="F4AC1D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E22760"/>
    <w:multiLevelType w:val="multilevel"/>
    <w:tmpl w:val="8AEE4B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CA043A"/>
    <w:multiLevelType w:val="multilevel"/>
    <w:tmpl w:val="CB9CD7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0C378C"/>
    <w:multiLevelType w:val="multilevel"/>
    <w:tmpl w:val="4B4872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A71935"/>
    <w:multiLevelType w:val="hybridMultilevel"/>
    <w:tmpl w:val="22DCD8D6"/>
    <w:lvl w:ilvl="0" w:tplc="F62A319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22115"/>
    <w:multiLevelType w:val="multilevel"/>
    <w:tmpl w:val="B210A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403C7B"/>
    <w:multiLevelType w:val="multilevel"/>
    <w:tmpl w:val="EF4836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AE3315"/>
    <w:multiLevelType w:val="multilevel"/>
    <w:tmpl w:val="EB0480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F13231"/>
    <w:multiLevelType w:val="multilevel"/>
    <w:tmpl w:val="697E6E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C62E12"/>
    <w:multiLevelType w:val="multilevel"/>
    <w:tmpl w:val="5248EB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CA5B45"/>
    <w:multiLevelType w:val="multilevel"/>
    <w:tmpl w:val="3B269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4"/>
  </w:num>
  <w:num w:numId="9">
    <w:abstractNumId w:val="12"/>
  </w:num>
  <w:num w:numId="10">
    <w:abstractNumId w:val="17"/>
  </w:num>
  <w:num w:numId="11">
    <w:abstractNumId w:val="2"/>
  </w:num>
  <w:num w:numId="12">
    <w:abstractNumId w:val="9"/>
  </w:num>
  <w:num w:numId="13">
    <w:abstractNumId w:val="14"/>
  </w:num>
  <w:num w:numId="14">
    <w:abstractNumId w:val="15"/>
  </w:num>
  <w:num w:numId="15">
    <w:abstractNumId w:val="7"/>
  </w:num>
  <w:num w:numId="16">
    <w:abstractNumId w:val="16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FDE"/>
    <w:rsid w:val="000546D5"/>
    <w:rsid w:val="00081B15"/>
    <w:rsid w:val="000834DC"/>
    <w:rsid w:val="0008536F"/>
    <w:rsid w:val="0009358B"/>
    <w:rsid w:val="0009744D"/>
    <w:rsid w:val="000B3102"/>
    <w:rsid w:val="000D159F"/>
    <w:rsid w:val="000E0AEB"/>
    <w:rsid w:val="000F26B5"/>
    <w:rsid w:val="000F353F"/>
    <w:rsid w:val="00104DC5"/>
    <w:rsid w:val="00113F60"/>
    <w:rsid w:val="00114287"/>
    <w:rsid w:val="0012280D"/>
    <w:rsid w:val="00135D0B"/>
    <w:rsid w:val="00140EC6"/>
    <w:rsid w:val="0014418F"/>
    <w:rsid w:val="00151E7F"/>
    <w:rsid w:val="001665FF"/>
    <w:rsid w:val="001E55AB"/>
    <w:rsid w:val="00202A0D"/>
    <w:rsid w:val="002108F8"/>
    <w:rsid w:val="0022575E"/>
    <w:rsid w:val="00240C42"/>
    <w:rsid w:val="00254A29"/>
    <w:rsid w:val="00276BB5"/>
    <w:rsid w:val="0028118C"/>
    <w:rsid w:val="002847C3"/>
    <w:rsid w:val="002958A6"/>
    <w:rsid w:val="002B44FB"/>
    <w:rsid w:val="002B69CF"/>
    <w:rsid w:val="002D7B4A"/>
    <w:rsid w:val="002E128F"/>
    <w:rsid w:val="00307BAE"/>
    <w:rsid w:val="003110C5"/>
    <w:rsid w:val="00355DD2"/>
    <w:rsid w:val="0036106C"/>
    <w:rsid w:val="00373BD7"/>
    <w:rsid w:val="003807A0"/>
    <w:rsid w:val="00382F77"/>
    <w:rsid w:val="003E5783"/>
    <w:rsid w:val="003F29F7"/>
    <w:rsid w:val="00403AA5"/>
    <w:rsid w:val="00433116"/>
    <w:rsid w:val="0043363B"/>
    <w:rsid w:val="00462FDE"/>
    <w:rsid w:val="0046566C"/>
    <w:rsid w:val="00477181"/>
    <w:rsid w:val="00493FB9"/>
    <w:rsid w:val="00494C31"/>
    <w:rsid w:val="004B07F0"/>
    <w:rsid w:val="004B4CF4"/>
    <w:rsid w:val="004C2D32"/>
    <w:rsid w:val="004C33AD"/>
    <w:rsid w:val="004E4B0C"/>
    <w:rsid w:val="0052083D"/>
    <w:rsid w:val="00523B48"/>
    <w:rsid w:val="00532C34"/>
    <w:rsid w:val="00546967"/>
    <w:rsid w:val="00555559"/>
    <w:rsid w:val="005616A0"/>
    <w:rsid w:val="00563B76"/>
    <w:rsid w:val="00580FFB"/>
    <w:rsid w:val="00581DDA"/>
    <w:rsid w:val="00582B25"/>
    <w:rsid w:val="00585267"/>
    <w:rsid w:val="005C4A72"/>
    <w:rsid w:val="006027AD"/>
    <w:rsid w:val="006406F1"/>
    <w:rsid w:val="00642238"/>
    <w:rsid w:val="00643488"/>
    <w:rsid w:val="0066065F"/>
    <w:rsid w:val="006B3115"/>
    <w:rsid w:val="006C4C1C"/>
    <w:rsid w:val="006D6E5D"/>
    <w:rsid w:val="006E7C90"/>
    <w:rsid w:val="00710E39"/>
    <w:rsid w:val="00733844"/>
    <w:rsid w:val="00735DBF"/>
    <w:rsid w:val="00751581"/>
    <w:rsid w:val="00751C94"/>
    <w:rsid w:val="007B00C9"/>
    <w:rsid w:val="007B4FF8"/>
    <w:rsid w:val="007C1FF9"/>
    <w:rsid w:val="007C6D6B"/>
    <w:rsid w:val="007D6A34"/>
    <w:rsid w:val="008047F4"/>
    <w:rsid w:val="00827378"/>
    <w:rsid w:val="008603C8"/>
    <w:rsid w:val="00880116"/>
    <w:rsid w:val="0088256E"/>
    <w:rsid w:val="00884758"/>
    <w:rsid w:val="008A21A2"/>
    <w:rsid w:val="008B3F9D"/>
    <w:rsid w:val="008D2F10"/>
    <w:rsid w:val="0094308B"/>
    <w:rsid w:val="00965BA6"/>
    <w:rsid w:val="00976F07"/>
    <w:rsid w:val="00977ED3"/>
    <w:rsid w:val="009814DB"/>
    <w:rsid w:val="00981C5A"/>
    <w:rsid w:val="009A2E25"/>
    <w:rsid w:val="009A7E08"/>
    <w:rsid w:val="009D1496"/>
    <w:rsid w:val="009D46BE"/>
    <w:rsid w:val="009E0375"/>
    <w:rsid w:val="009F2661"/>
    <w:rsid w:val="00A00B45"/>
    <w:rsid w:val="00A171A5"/>
    <w:rsid w:val="00A5771B"/>
    <w:rsid w:val="00A96F69"/>
    <w:rsid w:val="00AA08AD"/>
    <w:rsid w:val="00AA0D10"/>
    <w:rsid w:val="00B11AE3"/>
    <w:rsid w:val="00B529C5"/>
    <w:rsid w:val="00B7316E"/>
    <w:rsid w:val="00B77887"/>
    <w:rsid w:val="00B86F3B"/>
    <w:rsid w:val="00BA3741"/>
    <w:rsid w:val="00BB3D2B"/>
    <w:rsid w:val="00BF3D5B"/>
    <w:rsid w:val="00BF543F"/>
    <w:rsid w:val="00C17E53"/>
    <w:rsid w:val="00C27F44"/>
    <w:rsid w:val="00C51ACB"/>
    <w:rsid w:val="00C826DD"/>
    <w:rsid w:val="00C903D4"/>
    <w:rsid w:val="00CC7A69"/>
    <w:rsid w:val="00CD787D"/>
    <w:rsid w:val="00CE26F4"/>
    <w:rsid w:val="00CE2C44"/>
    <w:rsid w:val="00CF0D47"/>
    <w:rsid w:val="00D0408A"/>
    <w:rsid w:val="00D340A7"/>
    <w:rsid w:val="00D47ABE"/>
    <w:rsid w:val="00D6424A"/>
    <w:rsid w:val="00D71B57"/>
    <w:rsid w:val="00D910D7"/>
    <w:rsid w:val="00D95F7F"/>
    <w:rsid w:val="00DA1057"/>
    <w:rsid w:val="00DA383C"/>
    <w:rsid w:val="00DA4267"/>
    <w:rsid w:val="00DB3DB1"/>
    <w:rsid w:val="00DB78D1"/>
    <w:rsid w:val="00DE27E1"/>
    <w:rsid w:val="00E13573"/>
    <w:rsid w:val="00E20187"/>
    <w:rsid w:val="00E26670"/>
    <w:rsid w:val="00E464C6"/>
    <w:rsid w:val="00E52194"/>
    <w:rsid w:val="00E97815"/>
    <w:rsid w:val="00ED0F08"/>
    <w:rsid w:val="00F344E4"/>
    <w:rsid w:val="00F35C7D"/>
    <w:rsid w:val="00F36999"/>
    <w:rsid w:val="00F62419"/>
    <w:rsid w:val="00F62D42"/>
    <w:rsid w:val="00F97B9E"/>
    <w:rsid w:val="00FB3485"/>
    <w:rsid w:val="00FE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462FDE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462FDE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462FDE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462FD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62FDE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462FD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462FDE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62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F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418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331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3116"/>
    <w:pPr>
      <w:widowControl w:val="0"/>
      <w:shd w:val="clear" w:color="auto" w:fill="FFFFFF"/>
      <w:spacing w:before="600" w:line="324" w:lineRule="exact"/>
      <w:jc w:val="both"/>
    </w:pPr>
    <w:rPr>
      <w:sz w:val="28"/>
      <w:szCs w:val="28"/>
      <w:lang w:eastAsia="en-US"/>
    </w:rPr>
  </w:style>
  <w:style w:type="character" w:customStyle="1" w:styleId="3">
    <w:name w:val="Заголовок №3_"/>
    <w:basedOn w:val="a0"/>
    <w:link w:val="30"/>
    <w:rsid w:val="003110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3110C5"/>
    <w:pPr>
      <w:widowControl w:val="0"/>
      <w:shd w:val="clear" w:color="auto" w:fill="FFFFFF"/>
      <w:spacing w:line="328" w:lineRule="exact"/>
      <w:jc w:val="center"/>
      <w:outlineLvl w:val="2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311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04D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04DC5"/>
    <w:pPr>
      <w:widowControl w:val="0"/>
      <w:shd w:val="clear" w:color="auto" w:fill="FFFFFF"/>
      <w:spacing w:before="1140" w:after="900" w:line="322" w:lineRule="exact"/>
      <w:jc w:val="both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462FDE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462FDE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462FDE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462FD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62FDE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462FD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462FDE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62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F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418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331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3116"/>
    <w:pPr>
      <w:widowControl w:val="0"/>
      <w:shd w:val="clear" w:color="auto" w:fill="FFFFFF"/>
      <w:spacing w:before="600" w:line="324" w:lineRule="exact"/>
      <w:jc w:val="both"/>
    </w:pPr>
    <w:rPr>
      <w:sz w:val="28"/>
      <w:szCs w:val="28"/>
      <w:lang w:eastAsia="en-US"/>
    </w:rPr>
  </w:style>
  <w:style w:type="character" w:customStyle="1" w:styleId="3">
    <w:name w:val="Заголовок №3_"/>
    <w:basedOn w:val="a0"/>
    <w:link w:val="30"/>
    <w:rsid w:val="003110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3110C5"/>
    <w:pPr>
      <w:widowControl w:val="0"/>
      <w:shd w:val="clear" w:color="auto" w:fill="FFFFFF"/>
      <w:spacing w:line="328" w:lineRule="exact"/>
      <w:jc w:val="center"/>
      <w:outlineLvl w:val="2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311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A9307-8402-4F11-A1BE-6E092AFC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cp:lastPrinted>2018-07-18T06:32:00Z</cp:lastPrinted>
  <dcterms:created xsi:type="dcterms:W3CDTF">2016-07-08T06:17:00Z</dcterms:created>
  <dcterms:modified xsi:type="dcterms:W3CDTF">2018-10-25T08:25:00Z</dcterms:modified>
</cp:coreProperties>
</file>