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FB" w:rsidRDefault="00494CFB" w:rsidP="00494CFB">
      <w:pPr>
        <w:framePr w:hSpace="180" w:wrap="around" w:vAnchor="text" w:hAnchor="margin" w:y="96"/>
        <w:tabs>
          <w:tab w:val="left" w:pos="4820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429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FB" w:rsidRDefault="00494CFB" w:rsidP="00494CFB">
      <w:pPr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smallCaps/>
          <w:spacing w:val="80"/>
          <w:sz w:val="20"/>
          <w:szCs w:val="38"/>
        </w:rPr>
      </w:pPr>
      <w:r>
        <w:rPr>
          <w:rFonts w:ascii="Arial" w:eastAsia="Times New Roman" w:hAnsi="Arial" w:cs="Arial"/>
          <w:b/>
          <w:smallCaps/>
          <w:spacing w:val="80"/>
          <w:sz w:val="20"/>
          <w:szCs w:val="38"/>
        </w:rPr>
        <w:t>белгородская область</w:t>
      </w:r>
    </w:p>
    <w:p w:rsidR="00494CFB" w:rsidRDefault="00494CFB" w:rsidP="00494CFB">
      <w:pPr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АДМИНИСТРАЦИЯ </w:t>
      </w:r>
    </w:p>
    <w:p w:rsidR="00494CFB" w:rsidRDefault="00A36141" w:rsidP="00494CFB">
      <w:pPr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КАМЫЗИНСКОГО</w:t>
      </w:r>
      <w:r w:rsidR="00494CFB">
        <w:rPr>
          <w:rFonts w:ascii="Arial Narrow" w:eastAsia="Times New Roman" w:hAnsi="Arial Narrow"/>
          <w:b/>
          <w:sz w:val="40"/>
          <w:szCs w:val="40"/>
        </w:rPr>
        <w:t xml:space="preserve">  СЕЛЬСКОГО ПОСЕЛЕНИЯ</w:t>
      </w:r>
    </w:p>
    <w:p w:rsidR="00494CFB" w:rsidRDefault="00494CFB" w:rsidP="00494CFB">
      <w:pPr>
        <w:framePr w:hSpace="180" w:wrap="around" w:vAnchor="text" w:hAnchor="margin" w:y="96"/>
        <w:tabs>
          <w:tab w:val="left" w:pos="9214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МУНИЦИПАЛЬНОГО РАЙОНА «КРАСНЕНСКИЙ РАЙОН»</w:t>
      </w:r>
    </w:p>
    <w:p w:rsidR="00494CFB" w:rsidRDefault="00494CFB" w:rsidP="00494CFB">
      <w:pPr>
        <w:keepNext/>
        <w:keepLines/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before="200" w:after="0" w:line="240" w:lineRule="auto"/>
        <w:jc w:val="center"/>
        <w:outlineLvl w:val="2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П О С Т А Н О В Л Е Н И Е</w:t>
      </w:r>
    </w:p>
    <w:p w:rsidR="00494CFB" w:rsidRDefault="00494CFB" w:rsidP="00494CFB">
      <w:pPr>
        <w:keepNext/>
        <w:keepLines/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17"/>
          <w:szCs w:val="32"/>
        </w:rPr>
      </w:pPr>
      <w:r>
        <w:rPr>
          <w:rFonts w:ascii="Arial" w:eastAsia="Times New Roman" w:hAnsi="Arial" w:cs="Arial"/>
          <w:b/>
          <w:bCs/>
          <w:sz w:val="17"/>
          <w:szCs w:val="32"/>
        </w:rPr>
        <w:t xml:space="preserve">с. </w:t>
      </w:r>
      <w:proofErr w:type="spellStart"/>
      <w:r w:rsidR="00A36141">
        <w:rPr>
          <w:rFonts w:ascii="Arial" w:eastAsia="Times New Roman" w:hAnsi="Arial" w:cs="Arial"/>
          <w:b/>
          <w:bCs/>
          <w:sz w:val="17"/>
          <w:szCs w:val="32"/>
        </w:rPr>
        <w:t>Камызино</w:t>
      </w:r>
      <w:proofErr w:type="spellEnd"/>
    </w:p>
    <w:p w:rsidR="00494CFB" w:rsidRDefault="00494CFB" w:rsidP="00494CFB">
      <w:pPr>
        <w:keepNext/>
        <w:keepLines/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17"/>
          <w:szCs w:val="32"/>
        </w:rPr>
      </w:pPr>
    </w:p>
    <w:p w:rsidR="00494CFB" w:rsidRDefault="00494CFB" w:rsidP="00494CF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b/>
          <w:sz w:val="18"/>
          <w:szCs w:val="24"/>
        </w:rPr>
      </w:pPr>
    </w:p>
    <w:p w:rsidR="00494CFB" w:rsidRDefault="00494CFB" w:rsidP="00494C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b/>
          <w:sz w:val="18"/>
          <w:szCs w:val="24"/>
        </w:rPr>
        <w:t>«29» декабря   2020 г.                                                                                                                                          №1</w:t>
      </w:r>
      <w:r w:rsidR="00A36141">
        <w:rPr>
          <w:rFonts w:ascii="Arial" w:eastAsia="Times New Roman" w:hAnsi="Arial" w:cs="Arial"/>
          <w:b/>
          <w:sz w:val="18"/>
          <w:szCs w:val="24"/>
        </w:rPr>
        <w:t>2</w:t>
      </w:r>
    </w:p>
    <w:p w:rsidR="00475AA0" w:rsidRDefault="00475AA0" w:rsidP="00475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684">
        <w:rPr>
          <w:rFonts w:ascii="Times New Roman" w:hAnsi="Times New Roman" w:cs="Times New Roman"/>
          <w:sz w:val="28"/>
          <w:szCs w:val="28"/>
        </w:rPr>
        <w:tab/>
      </w:r>
    </w:p>
    <w:p w:rsidR="00475AA0" w:rsidRPr="005A5684" w:rsidRDefault="00475AA0" w:rsidP="00475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5AA0" w:rsidRPr="00114B58" w:rsidRDefault="00475AA0" w:rsidP="00494C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B58">
        <w:rPr>
          <w:rFonts w:ascii="Times New Roman" w:hAnsi="Times New Roman" w:cs="Times New Roman"/>
          <w:b/>
          <w:sz w:val="28"/>
          <w:szCs w:val="28"/>
        </w:rPr>
        <w:t>Об утверждении порядка взаимодействия</w:t>
      </w:r>
      <w:r w:rsidR="003B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B5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муниципальных</w:t>
      </w:r>
      <w:r w:rsidR="00494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B58">
        <w:rPr>
          <w:rFonts w:ascii="Times New Roman" w:hAnsi="Times New Roman" w:cs="Times New Roman"/>
          <w:b/>
          <w:sz w:val="28"/>
          <w:szCs w:val="28"/>
        </w:rPr>
        <w:t>учреждений с организаторами добровольческой(волонтерской) деятельности, добровольческими</w:t>
      </w:r>
    </w:p>
    <w:p w:rsidR="00475AA0" w:rsidRPr="00114B58" w:rsidRDefault="00475AA0" w:rsidP="00494C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B58">
        <w:rPr>
          <w:rFonts w:ascii="Times New Roman" w:hAnsi="Times New Roman" w:cs="Times New Roman"/>
          <w:b/>
          <w:sz w:val="28"/>
          <w:szCs w:val="28"/>
        </w:rPr>
        <w:t>(волонтерскими) организациями</w:t>
      </w:r>
    </w:p>
    <w:p w:rsidR="00475AA0" w:rsidRDefault="00475AA0" w:rsidP="00494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Российской,</w:t>
      </w:r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>Федеральным Законом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5A5684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)», Федеральным Законом от 11 августа 1995 года № 135-ФЗ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br/>
        <w:t>«О</w:t>
      </w:r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>благотворительной деятельности и добровольчестве (</w:t>
      </w:r>
      <w:proofErr w:type="spellStart"/>
      <w:r w:rsidRPr="005A5684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5A5684">
        <w:rPr>
          <w:rFonts w:ascii="Times New Roman" w:eastAsia="Times New Roman" w:hAnsi="Times New Roman" w:cs="Times New Roman"/>
          <w:sz w:val="28"/>
          <w:szCs w:val="28"/>
        </w:rPr>
        <w:t>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="00A36141"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proofErr w:type="spellEnd"/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494CF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494CFB"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т</w:t>
      </w:r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75AA0" w:rsidRPr="005A5684" w:rsidRDefault="00475AA0" w:rsidP="00475A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5A5684">
        <w:rPr>
          <w:rFonts w:ascii="Times New Roman" w:hAnsi="Times New Roman" w:cs="Times New Roman"/>
          <w:sz w:val="28"/>
          <w:szCs w:val="28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494CFB" w:rsidRPr="00A36141" w:rsidRDefault="00A36141" w:rsidP="00A3614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41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Новинкиной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Ураковский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Ураковская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</w:t>
      </w:r>
      <w:proofErr w:type="spellStart"/>
      <w:r w:rsidRPr="00A36141">
        <w:rPr>
          <w:rFonts w:ascii="Times New Roman" w:hAnsi="Times New Roman" w:cs="Times New Roman"/>
          <w:sz w:val="28"/>
          <w:szCs w:val="28"/>
        </w:rPr>
        <w:t>kamizino.kraadm.ru</w:t>
      </w:r>
      <w:proofErr w:type="spellEnd"/>
      <w:r w:rsidRPr="00A36141">
        <w:rPr>
          <w:rFonts w:ascii="Times New Roman" w:hAnsi="Times New Roman" w:cs="Times New Roman"/>
          <w:sz w:val="28"/>
          <w:szCs w:val="28"/>
        </w:rPr>
        <w:t>.</w:t>
      </w:r>
    </w:p>
    <w:p w:rsidR="00475AA0" w:rsidRDefault="00475AA0" w:rsidP="00475A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494CFB" w:rsidRDefault="00494CFB" w:rsidP="00494C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Default="00494CFB" w:rsidP="00494C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Pr="005A5684" w:rsidRDefault="00494CFB" w:rsidP="00494C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Pr="000B7E93" w:rsidRDefault="00494CFB" w:rsidP="00494CF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0B7E93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главу администрации </w:t>
      </w:r>
      <w:proofErr w:type="spellStart"/>
      <w:r w:rsidR="00A36141">
        <w:rPr>
          <w:rFonts w:ascii="Times New Roman" w:hAnsi="Times New Roman"/>
          <w:color w:val="000000"/>
          <w:sz w:val="28"/>
          <w:szCs w:val="28"/>
        </w:rPr>
        <w:t>Камызинского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36141">
        <w:rPr>
          <w:rFonts w:ascii="Times New Roman" w:hAnsi="Times New Roman"/>
          <w:color w:val="000000"/>
          <w:sz w:val="28"/>
          <w:szCs w:val="28"/>
        </w:rPr>
        <w:t>Фарафонова А.Н.</w:t>
      </w:r>
    </w:p>
    <w:p w:rsidR="00494CFB" w:rsidRDefault="00494CFB" w:rsidP="00494CF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AA0" w:rsidRDefault="00D21BEE" w:rsidP="00475AA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82550</wp:posOffset>
            </wp:positionV>
            <wp:extent cx="1428750" cy="14763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AA0" w:rsidRPr="005A5684" w:rsidRDefault="00475AA0" w:rsidP="00475AA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7"/>
      </w:tblGrid>
      <w:tr w:rsidR="00475AA0" w:rsidRPr="005A5684" w:rsidTr="003B1163">
        <w:tc>
          <w:tcPr>
            <w:tcW w:w="4786" w:type="dxa"/>
            <w:hideMark/>
          </w:tcPr>
          <w:p w:rsidR="00475AA0" w:rsidRPr="005A5684" w:rsidRDefault="00475AA0" w:rsidP="00997945">
            <w:pPr>
              <w:rPr>
                <w:b/>
                <w:sz w:val="28"/>
                <w:szCs w:val="28"/>
              </w:rPr>
            </w:pPr>
            <w:r w:rsidRPr="005A5684">
              <w:rPr>
                <w:b/>
                <w:sz w:val="28"/>
                <w:szCs w:val="28"/>
              </w:rPr>
              <w:t xml:space="preserve">Глава администрации  </w:t>
            </w:r>
          </w:p>
          <w:p w:rsidR="00475AA0" w:rsidRPr="005A5684" w:rsidRDefault="00A36141" w:rsidP="00997945">
            <w:pPr>
              <w:ind w:right="-49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Камызинского</w:t>
            </w:r>
            <w:proofErr w:type="spellEnd"/>
            <w:r w:rsidR="00494CFB">
              <w:rPr>
                <w:b/>
                <w:sz w:val="28"/>
                <w:szCs w:val="28"/>
              </w:rPr>
              <w:t xml:space="preserve"> </w:t>
            </w:r>
            <w:r w:rsidR="00475AA0" w:rsidRPr="005A5684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67" w:type="dxa"/>
          </w:tcPr>
          <w:p w:rsidR="00475AA0" w:rsidRPr="005A5684" w:rsidRDefault="00D21BEE" w:rsidP="009979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2.45pt;margin-top:-.1pt;width:96.95pt;height:46.55pt;z-index:-251657216;mso-position-horizontal-relative:text;mso-position-vertical-relative:text">
                  <v:imagedata r:id="rId9" o:title=""/>
                </v:shape>
              </w:pict>
            </w:r>
          </w:p>
          <w:p w:rsidR="00475AA0" w:rsidRPr="005A5684" w:rsidRDefault="00A36141" w:rsidP="009979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А.Н. Фарафонов</w:t>
            </w:r>
          </w:p>
        </w:tc>
      </w:tr>
    </w:tbl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D21BEE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-219075</wp:posOffset>
            </wp:positionV>
            <wp:extent cx="1428750" cy="147637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494CFB" w:rsidTr="00494CFB">
        <w:tc>
          <w:tcPr>
            <w:tcW w:w="4927" w:type="dxa"/>
          </w:tcPr>
          <w:p w:rsidR="00494CFB" w:rsidRDefault="00494CFB" w:rsidP="00475AA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494CFB" w:rsidRPr="00822A56" w:rsidRDefault="00494CFB" w:rsidP="00494CF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Утверждё</w:t>
            </w:r>
            <w:r w:rsidRPr="00822A56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494CFB" w:rsidRPr="00822A56" w:rsidRDefault="00494CFB" w:rsidP="00494CFB">
            <w:pPr>
              <w:pStyle w:val="ac"/>
              <w:tabs>
                <w:tab w:val="left" w:pos="0"/>
                <w:tab w:val="right" w:leader="dot" w:pos="934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822A5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94CFB" w:rsidRPr="00822A56" w:rsidRDefault="00A36141" w:rsidP="00494CFB">
            <w:pPr>
              <w:pStyle w:val="ac"/>
              <w:tabs>
                <w:tab w:val="left" w:pos="0"/>
                <w:tab w:val="right" w:leader="dot" w:pos="9344"/>
              </w:tabs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proofErr w:type="spellEnd"/>
            <w:r w:rsidR="00494C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494CFB" w:rsidRPr="00822A5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494CFB" w:rsidRPr="00822A56" w:rsidRDefault="00494CFB" w:rsidP="00494CF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A56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22A5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822A5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22A56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494CFB" w:rsidRDefault="00494CFB" w:rsidP="00494C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AA0" w:rsidRDefault="00475AA0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Pr="005A5684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75AA0" w:rsidRPr="005A5684" w:rsidRDefault="00475AA0" w:rsidP="0047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2.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3. Добровольческая (волонтерская) деятельность осуществляется в целях: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1) социальной поддержки и защиты граждан;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6) охраны окружающей среды и защиты животных;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7)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8)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9) участия в деятельности по профилактике безнадзорности и правонарушений несовершеннолетних;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lastRenderedPageBreak/>
        <w:t>10) содействия патриотическому, духовно-нравственному воспитанию детей и молодежи;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11) содействия профилактике социально опасных форм поведения граждан.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4. Органы местного самоуправления и 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5. 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</w:t>
      </w:r>
      <w:r w:rsidR="003A077A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A077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>, перечень предлагаемых к осуществлению им видов деятельности с их описанием.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7. Результат рассмотрения муниципальным учреждением предложений организатора добровольческой (волонтерской) деятельности оформляется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 и направляется письмом органов местного самоуправления или муниципального учреждения в адрес организатора добровольческой (волонтерской) деятельности в течение одного дня (по возможности по электронной почте).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8. 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9. 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10. Срок рассмотрения соглашения не может превышать 14 рабочих дней с даты одобрения предложения по осуществлению добровольческой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11.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добровольческой (волонтерской) организации или учреждение, вправе обратиться в органы местного самоуправления.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13. 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14.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1) Права организатора добровольческой (волонтерской) деятельности: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2) Обязанности организатора добровольческой (волонтерской) деятельности: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представлять учреждению список привлеченных специалистов, работников и/или добровольцев (волонтеров) с указанием их фамилии, имени, отчества (при наличии), при необходимости - иных данных (по соглашению сторон), в том числе: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а) о наличии особых профессиональных навыков;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68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A5684">
        <w:rPr>
          <w:rFonts w:ascii="Times New Roman" w:eastAsia="Times New Roman" w:hAnsi="Times New Roman" w:cs="Times New Roman"/>
          <w:sz w:val="28"/>
          <w:szCs w:val="28"/>
        </w:rPr>
        <w:t>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lastRenderedPageBreak/>
        <w:t>ж) представлять учреждению отчёты о выполненных работах и об итогах проведения мероприятий;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68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A5684">
        <w:rPr>
          <w:rFonts w:ascii="Times New Roman" w:eastAsia="Times New Roman" w:hAnsi="Times New Roman" w:cs="Times New Roman"/>
          <w:sz w:val="28"/>
          <w:szCs w:val="28"/>
        </w:rPr>
        <w:t>) обеспечивать предоставление психологической помощи, психологической реабилитации;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3) Права учреждения: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обеспечить поддержку организатора добровольческой (волонтерской) деятельности, добровольцев (волонтеров).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4) Обязанности учреждения: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от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5) Заключительные положения: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условия вступления в силу, продления и расторжения соглашения, разрешения споров, в том числе с привлечением при необходимости органа местного самоуправления, являющегося организатором (учредителем) учреждения.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«О благотворительной деятельности и добровольчестве (</w:t>
      </w:r>
      <w:proofErr w:type="spellStart"/>
      <w:r w:rsidRPr="005A5684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5A5684">
        <w:rPr>
          <w:rFonts w:ascii="Times New Roman" w:eastAsia="Times New Roman" w:hAnsi="Times New Roman" w:cs="Times New Roman"/>
          <w:sz w:val="28"/>
          <w:szCs w:val="28"/>
        </w:rPr>
        <w:t>)» и другими нормативными правовыми актами Российской Федерации.</w:t>
      </w:r>
    </w:p>
    <w:p w:rsidR="00C14463" w:rsidRDefault="00C14463"/>
    <w:sectPr w:rsidR="00C14463" w:rsidSect="00521155">
      <w:headerReference w:type="default" r:id="rId10"/>
      <w:headerReference w:type="first" r:id="rId11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70" w:rsidRDefault="00EC6870" w:rsidP="00DB6966">
      <w:pPr>
        <w:spacing w:after="0" w:line="240" w:lineRule="auto"/>
      </w:pPr>
      <w:r>
        <w:separator/>
      </w:r>
    </w:p>
  </w:endnote>
  <w:endnote w:type="continuationSeparator" w:id="0">
    <w:p w:rsidR="00EC6870" w:rsidRDefault="00EC6870" w:rsidP="00DB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70" w:rsidRDefault="00EC6870" w:rsidP="00DB6966">
      <w:pPr>
        <w:spacing w:after="0" w:line="240" w:lineRule="auto"/>
      </w:pPr>
      <w:r>
        <w:separator/>
      </w:r>
    </w:p>
  </w:footnote>
  <w:footnote w:type="continuationSeparator" w:id="0">
    <w:p w:rsidR="00EC6870" w:rsidRDefault="00EC6870" w:rsidP="00DB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927683"/>
      <w:docPartObj>
        <w:docPartGallery w:val="Page Numbers (Top of Page)"/>
        <w:docPartUnique/>
      </w:docPartObj>
    </w:sdtPr>
    <w:sdtContent>
      <w:p w:rsidR="00521155" w:rsidRDefault="000E4C86">
        <w:pPr>
          <w:pStyle w:val="a6"/>
          <w:jc w:val="center"/>
        </w:pPr>
        <w:r>
          <w:fldChar w:fldCharType="begin"/>
        </w:r>
        <w:r w:rsidR="00C14463">
          <w:instrText>PAGE   \* MERGEFORMAT</w:instrText>
        </w:r>
        <w:r>
          <w:fldChar w:fldCharType="separate"/>
        </w:r>
        <w:r w:rsidR="00D21BEE">
          <w:rPr>
            <w:noProof/>
          </w:rPr>
          <w:t>2</w:t>
        </w:r>
        <w:r>
          <w:fldChar w:fldCharType="end"/>
        </w:r>
      </w:p>
    </w:sdtContent>
  </w:sdt>
  <w:p w:rsidR="009C1897" w:rsidRPr="009C1897" w:rsidRDefault="00EC6870" w:rsidP="009C1897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19332"/>
      <w:docPartObj>
        <w:docPartGallery w:val="Page Numbers (Top of Page)"/>
        <w:docPartUnique/>
      </w:docPartObj>
    </w:sdtPr>
    <w:sdtContent>
      <w:p w:rsidR="00521155" w:rsidRDefault="000E4C86">
        <w:pPr>
          <w:pStyle w:val="a6"/>
          <w:jc w:val="center"/>
        </w:pPr>
        <w:r>
          <w:fldChar w:fldCharType="begin"/>
        </w:r>
        <w:r w:rsidR="00C14463">
          <w:instrText>PAGE   \* MERGEFORMAT</w:instrText>
        </w:r>
        <w:r>
          <w:fldChar w:fldCharType="separate"/>
        </w:r>
        <w:r w:rsidR="00D21BEE">
          <w:rPr>
            <w:noProof/>
          </w:rPr>
          <w:t>1</w:t>
        </w:r>
        <w:r>
          <w:fldChar w:fldCharType="end"/>
        </w:r>
      </w:p>
    </w:sdtContent>
  </w:sdt>
  <w:p w:rsidR="009C1897" w:rsidRDefault="00EC68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abstractNum w:abstractNumId="2">
    <w:nsid w:val="5AD01701"/>
    <w:multiLevelType w:val="multilevel"/>
    <w:tmpl w:val="9FC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5AA0"/>
    <w:rsid w:val="000E4C86"/>
    <w:rsid w:val="003A077A"/>
    <w:rsid w:val="003B1163"/>
    <w:rsid w:val="00475AA0"/>
    <w:rsid w:val="00494CFB"/>
    <w:rsid w:val="00541AFC"/>
    <w:rsid w:val="00A36141"/>
    <w:rsid w:val="00B71A85"/>
    <w:rsid w:val="00C14463"/>
    <w:rsid w:val="00D21BEE"/>
    <w:rsid w:val="00DB6966"/>
    <w:rsid w:val="00EC6870"/>
    <w:rsid w:val="00E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9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475AA0"/>
    <w:rPr>
      <w:color w:val="0000FF"/>
      <w:u w:val="single"/>
    </w:rPr>
  </w:style>
  <w:style w:type="numbering" w:customStyle="1" w:styleId="a">
    <w:name w:val="Мой многоуровневый"/>
    <w:uiPriority w:val="99"/>
    <w:rsid w:val="00475AA0"/>
    <w:pPr>
      <w:numPr>
        <w:numId w:val="1"/>
      </w:numPr>
    </w:pPr>
  </w:style>
  <w:style w:type="table" w:customStyle="1" w:styleId="1">
    <w:name w:val="Сетка таблицы1"/>
    <w:basedOn w:val="a2"/>
    <w:next w:val="a5"/>
    <w:rsid w:val="00475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475A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475AA0"/>
    <w:rPr>
      <w:rFonts w:eastAsiaTheme="minorHAnsi"/>
      <w:lang w:eastAsia="en-US"/>
    </w:rPr>
  </w:style>
  <w:style w:type="table" w:styleId="a5">
    <w:name w:val="Table Grid"/>
    <w:basedOn w:val="a2"/>
    <w:uiPriority w:val="59"/>
    <w:rsid w:val="0047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47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75AA0"/>
    <w:rPr>
      <w:rFonts w:ascii="Tahoma" w:hAnsi="Tahoma" w:cs="Tahoma"/>
      <w:sz w:val="16"/>
      <w:szCs w:val="16"/>
    </w:rPr>
  </w:style>
  <w:style w:type="paragraph" w:styleId="aa">
    <w:name w:val="List Paragraph"/>
    <w:basedOn w:val="a0"/>
    <w:link w:val="ab"/>
    <w:uiPriority w:val="99"/>
    <w:qFormat/>
    <w:rsid w:val="00494CFB"/>
    <w:pPr>
      <w:ind w:left="720"/>
      <w:contextualSpacing/>
    </w:pPr>
  </w:style>
  <w:style w:type="character" w:customStyle="1" w:styleId="ab">
    <w:name w:val="Абзац списка Знак"/>
    <w:basedOn w:val="a1"/>
    <w:link w:val="aa"/>
    <w:uiPriority w:val="99"/>
    <w:rsid w:val="00494CFB"/>
  </w:style>
  <w:style w:type="paragraph" w:styleId="2">
    <w:name w:val="Body Text 2"/>
    <w:basedOn w:val="a0"/>
    <w:link w:val="20"/>
    <w:uiPriority w:val="99"/>
    <w:semiHidden/>
    <w:unhideWhenUsed/>
    <w:rsid w:val="00494CFB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1"/>
    <w:link w:val="2"/>
    <w:uiPriority w:val="99"/>
    <w:semiHidden/>
    <w:rsid w:val="00494CFB"/>
    <w:rPr>
      <w:rFonts w:ascii="Calibri" w:eastAsia="Times New Roman" w:hAnsi="Calibri" w:cs="Times New Roman"/>
      <w:lang w:eastAsia="en-US"/>
    </w:rPr>
  </w:style>
  <w:style w:type="paragraph" w:customStyle="1" w:styleId="ac">
    <w:name w:val="Текст с отступом"/>
    <w:basedOn w:val="a0"/>
    <w:rsid w:val="00494CFB"/>
    <w:pPr>
      <w:widowControl w:val="0"/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2021-01-09T11:04:00Z</dcterms:created>
  <dcterms:modified xsi:type="dcterms:W3CDTF">2021-01-09T15:39:00Z</dcterms:modified>
</cp:coreProperties>
</file>