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22" w:rsidRDefault="004F3AC5" w:rsidP="004F0322">
      <w:pPr>
        <w:jc w:val="center"/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5.8pt;margin-top:477.25pt;width:96.95pt;height:46.55pt;z-index:-251657216">
            <v:imagedata r:id="rId7" o:title=""/>
          </v:shape>
        </w:pict>
      </w:r>
      <w:r>
        <w:rPr>
          <w:noProof/>
          <w:lang w:bidi="ar-SA"/>
        </w:rPr>
        <w:pict>
          <v:shape id="Рисунок 1" o:spid="_x0000_s1026" type="#_x0000_t75" style="position:absolute;left:0;text-align:left;margin-left:127.9pt;margin-top:449.65pt;width:112.5pt;height:116.25pt;z-index:-251658240;visibility:visible">
            <v:imagedata r:id="rId8" o:title=""/>
          </v:shape>
        </w:pict>
      </w:r>
      <w:r w:rsidR="004F0322">
        <w:rPr>
          <w:noProof/>
          <w:lang w:bidi="ar-SA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22" w:rsidRDefault="004F0322" w:rsidP="004F032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sz w:val="20"/>
        </w:rPr>
        <w:t>белгородская область</w:t>
      </w:r>
    </w:p>
    <w:p w:rsidR="004F0322" w:rsidRDefault="004F0322" w:rsidP="004F032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 xml:space="preserve">АДМИНИСТРАЦИЯ </w:t>
      </w:r>
    </w:p>
    <w:p w:rsidR="004F0322" w:rsidRPr="00246FF9" w:rsidRDefault="00EF4793" w:rsidP="004F0322">
      <w:pPr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sz w:val="38"/>
        </w:rPr>
        <w:t>КАМЫЗИНСКОГО</w:t>
      </w:r>
      <w:r w:rsidR="004F0322" w:rsidRPr="00246FF9">
        <w:rPr>
          <w:rFonts w:ascii="Arial Narrow" w:hAnsi="Arial Narrow"/>
          <w:b/>
          <w:sz w:val="38"/>
        </w:rPr>
        <w:t xml:space="preserve"> СЕЛЬСКОГО ПОСЕЛЕНИЯ</w:t>
      </w:r>
    </w:p>
    <w:p w:rsidR="004F0322" w:rsidRPr="004F0322" w:rsidRDefault="004F0322" w:rsidP="004F0322">
      <w:pPr>
        <w:pStyle w:val="4"/>
        <w:rPr>
          <w:rFonts w:ascii="Arial Narrow" w:hAnsi="Arial Narrow"/>
          <w:b/>
          <w:sz w:val="38"/>
        </w:rPr>
      </w:pPr>
      <w:r w:rsidRPr="004F0322">
        <w:rPr>
          <w:rFonts w:ascii="Arial Narrow" w:hAnsi="Arial Narrow"/>
          <w:b/>
          <w:sz w:val="38"/>
        </w:rPr>
        <w:t>МУНИЦИПАЛЬНОГО РАЙОНА «КРАСНЕНСКИЙ РАЙОН»</w:t>
      </w:r>
    </w:p>
    <w:p w:rsidR="004F0322" w:rsidRPr="00716536" w:rsidRDefault="004F0322" w:rsidP="004F032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r w:rsidRPr="00716536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4F0322" w:rsidRDefault="004F0322" w:rsidP="004F032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proofErr w:type="spellStart"/>
      <w:r w:rsidR="00EF4793">
        <w:rPr>
          <w:rFonts w:ascii="Arial" w:hAnsi="Arial" w:cs="Arial"/>
          <w:b/>
          <w:sz w:val="17"/>
        </w:rPr>
        <w:t>Камызино</w:t>
      </w:r>
      <w:proofErr w:type="spellEnd"/>
    </w:p>
    <w:p w:rsidR="004F0322" w:rsidRDefault="004F0322" w:rsidP="004F0322">
      <w:pPr>
        <w:rPr>
          <w:rFonts w:ascii="Arial" w:hAnsi="Arial" w:cs="Arial"/>
          <w:b/>
          <w:sz w:val="18"/>
        </w:rPr>
      </w:pPr>
      <w:r w:rsidRPr="00F753B2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29</w:t>
      </w:r>
      <w:r w:rsidRPr="00F753B2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</w:t>
      </w:r>
      <w:r w:rsidRPr="00F753B2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июня</w:t>
      </w:r>
      <w:r w:rsidRPr="00F753B2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20</w:t>
      </w:r>
      <w:r w:rsidRPr="00F753B2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</w:t>
      </w:r>
      <w:r w:rsidR="00860374">
        <w:rPr>
          <w:rFonts w:ascii="Arial" w:hAnsi="Arial" w:cs="Arial"/>
          <w:b/>
          <w:sz w:val="18"/>
        </w:rPr>
        <w:t xml:space="preserve">            </w:t>
      </w:r>
      <w:r>
        <w:rPr>
          <w:rFonts w:ascii="Arial" w:hAnsi="Arial" w:cs="Arial"/>
          <w:b/>
          <w:sz w:val="18"/>
        </w:rPr>
        <w:t xml:space="preserve"> </w:t>
      </w:r>
      <w:r w:rsidRPr="00F753B2">
        <w:rPr>
          <w:rFonts w:ascii="Arial" w:hAnsi="Arial" w:cs="Arial"/>
          <w:b/>
          <w:sz w:val="18"/>
        </w:rPr>
        <w:t xml:space="preserve">           № </w:t>
      </w:r>
      <w:r w:rsidR="00EF4793">
        <w:rPr>
          <w:rFonts w:ascii="Arial" w:hAnsi="Arial" w:cs="Arial"/>
          <w:b/>
          <w:sz w:val="18"/>
        </w:rPr>
        <w:t>5</w:t>
      </w:r>
      <w:r>
        <w:rPr>
          <w:rFonts w:ascii="Arial" w:hAnsi="Arial" w:cs="Arial"/>
          <w:b/>
          <w:sz w:val="18"/>
        </w:rPr>
        <w:t>3</w:t>
      </w:r>
      <w:r w:rsidRPr="00F753B2">
        <w:rPr>
          <w:rFonts w:ascii="Arial" w:hAnsi="Arial" w:cs="Arial"/>
          <w:b/>
          <w:sz w:val="18"/>
        </w:rPr>
        <w:t>-р</w:t>
      </w:r>
    </w:p>
    <w:p w:rsidR="004F0322" w:rsidRDefault="004F0322" w:rsidP="004F0322">
      <w:pPr>
        <w:rPr>
          <w:rFonts w:ascii="Arial" w:hAnsi="Arial" w:cs="Arial"/>
          <w:b/>
          <w:sz w:val="18"/>
        </w:rPr>
      </w:pPr>
    </w:p>
    <w:p w:rsidR="00F51E3C" w:rsidRDefault="00F51E3C">
      <w:pPr>
        <w:pStyle w:val="33"/>
        <w:shd w:val="clear" w:color="auto" w:fill="auto"/>
        <w:tabs>
          <w:tab w:val="left" w:pos="1485"/>
          <w:tab w:val="left" w:pos="4048"/>
        </w:tabs>
        <w:spacing w:line="322" w:lineRule="exact"/>
        <w:jc w:val="left"/>
      </w:pPr>
    </w:p>
    <w:p w:rsidR="00881465" w:rsidRDefault="00881465" w:rsidP="001F2613">
      <w:pPr>
        <w:pStyle w:val="33"/>
        <w:shd w:val="clear" w:color="auto" w:fill="auto"/>
        <w:tabs>
          <w:tab w:val="left" w:pos="0"/>
        </w:tabs>
        <w:spacing w:line="240" w:lineRule="auto"/>
        <w:jc w:val="left"/>
      </w:pPr>
      <w:r>
        <w:t xml:space="preserve">Об </w:t>
      </w:r>
      <w:r w:rsidR="003E512F">
        <w:t>утверждении</w:t>
      </w:r>
      <w:r w:rsidR="003E512F">
        <w:tab/>
      </w:r>
      <w:r>
        <w:t xml:space="preserve"> </w:t>
      </w:r>
      <w:r w:rsidR="003E512F">
        <w:t>Порядка</w:t>
      </w:r>
      <w:r>
        <w:t xml:space="preserve"> </w:t>
      </w:r>
      <w:r w:rsidR="003E512F">
        <w:t xml:space="preserve">составления </w:t>
      </w:r>
    </w:p>
    <w:p w:rsidR="00881465" w:rsidRDefault="003E512F" w:rsidP="001F2613">
      <w:pPr>
        <w:pStyle w:val="33"/>
        <w:shd w:val="clear" w:color="auto" w:fill="auto"/>
        <w:tabs>
          <w:tab w:val="left" w:pos="0"/>
        </w:tabs>
        <w:spacing w:line="240" w:lineRule="auto"/>
        <w:jc w:val="left"/>
      </w:pPr>
      <w:r>
        <w:t>и ведения кассового плана</w:t>
      </w:r>
      <w:r w:rsidR="00881465">
        <w:t xml:space="preserve"> </w:t>
      </w:r>
      <w:r>
        <w:t xml:space="preserve">исполнения </w:t>
      </w:r>
    </w:p>
    <w:p w:rsidR="00F51E3C" w:rsidRDefault="003E512F" w:rsidP="001F2613">
      <w:pPr>
        <w:pStyle w:val="33"/>
        <w:shd w:val="clear" w:color="auto" w:fill="auto"/>
        <w:tabs>
          <w:tab w:val="left" w:pos="0"/>
        </w:tabs>
        <w:spacing w:line="240" w:lineRule="auto"/>
        <w:jc w:val="left"/>
      </w:pPr>
      <w:r>
        <w:t xml:space="preserve">бюджета </w:t>
      </w:r>
      <w:proofErr w:type="spellStart"/>
      <w:r w:rsidR="00EF4793">
        <w:t>Камызинского</w:t>
      </w:r>
      <w:proofErr w:type="spellEnd"/>
      <w:r w:rsidR="00F51E3C">
        <w:t xml:space="preserve"> сельского</w:t>
      </w:r>
    </w:p>
    <w:p w:rsidR="0056283A" w:rsidRDefault="00F51E3C" w:rsidP="001F2613">
      <w:pPr>
        <w:pStyle w:val="33"/>
        <w:shd w:val="clear" w:color="auto" w:fill="auto"/>
        <w:spacing w:line="240" w:lineRule="auto"/>
        <w:jc w:val="left"/>
      </w:pPr>
      <w:r>
        <w:t xml:space="preserve">поселения </w:t>
      </w:r>
      <w:r w:rsidR="003E512F">
        <w:t>в текущем финансовом году</w:t>
      </w:r>
    </w:p>
    <w:p w:rsidR="00F51E3C" w:rsidRDefault="00F51E3C" w:rsidP="001F2613">
      <w:pPr>
        <w:pStyle w:val="33"/>
        <w:shd w:val="clear" w:color="auto" w:fill="auto"/>
        <w:spacing w:line="240" w:lineRule="auto"/>
        <w:jc w:val="left"/>
      </w:pPr>
    </w:p>
    <w:p w:rsidR="00F51E3C" w:rsidRDefault="00F51E3C" w:rsidP="001F2613">
      <w:pPr>
        <w:pStyle w:val="33"/>
        <w:shd w:val="clear" w:color="auto" w:fill="auto"/>
        <w:spacing w:line="240" w:lineRule="auto"/>
        <w:jc w:val="left"/>
      </w:pPr>
    </w:p>
    <w:p w:rsidR="0056283A" w:rsidRDefault="00F51E3C" w:rsidP="001F2613">
      <w:pPr>
        <w:pStyle w:val="42"/>
        <w:shd w:val="clear" w:color="auto" w:fill="auto"/>
        <w:spacing w:line="240" w:lineRule="auto"/>
        <w:ind w:firstLine="360"/>
        <w:jc w:val="left"/>
      </w:pPr>
      <w:r>
        <w:t xml:space="preserve">       </w:t>
      </w:r>
      <w:r w:rsidR="003E512F">
        <w:t xml:space="preserve">В соответствии со статьей 217.1 Бюджетного кодекса Российской Федерации, в целях полного и своевременного выполнения денежных обязательств за счет средств бюджета </w:t>
      </w:r>
      <w:proofErr w:type="spellStart"/>
      <w:r w:rsidR="00EF4793">
        <w:t>Камызинского</w:t>
      </w:r>
      <w:proofErr w:type="spellEnd"/>
      <w:r>
        <w:t xml:space="preserve"> сельского поселения:</w:t>
      </w:r>
    </w:p>
    <w:p w:rsidR="0056283A" w:rsidRDefault="00F51E3C" w:rsidP="001F2613">
      <w:pPr>
        <w:pStyle w:val="42"/>
        <w:shd w:val="clear" w:color="auto" w:fill="auto"/>
        <w:tabs>
          <w:tab w:val="left" w:pos="915"/>
        </w:tabs>
        <w:spacing w:line="240" w:lineRule="auto"/>
        <w:jc w:val="left"/>
      </w:pPr>
      <w:r>
        <w:tab/>
        <w:t xml:space="preserve">1 . </w:t>
      </w:r>
      <w:r w:rsidR="003E512F">
        <w:t xml:space="preserve">Утвердить Порядок составления и ведения кассового плана исполнения бюджета </w:t>
      </w:r>
      <w:proofErr w:type="spellStart"/>
      <w:r w:rsidR="00EF4793">
        <w:t>Камызинского</w:t>
      </w:r>
      <w:proofErr w:type="spellEnd"/>
      <w:r>
        <w:t xml:space="preserve"> сельского поселения</w:t>
      </w:r>
      <w:r w:rsidR="003E512F">
        <w:t xml:space="preserve"> в текущем финансовом году (прилагается).</w:t>
      </w:r>
    </w:p>
    <w:p w:rsidR="0056283A" w:rsidRDefault="00550287" w:rsidP="001F2613">
      <w:pPr>
        <w:pStyle w:val="42"/>
        <w:shd w:val="clear" w:color="auto" w:fill="auto"/>
        <w:tabs>
          <w:tab w:val="left" w:pos="920"/>
        </w:tabs>
        <w:spacing w:line="240" w:lineRule="auto"/>
        <w:jc w:val="left"/>
      </w:pPr>
      <w:r>
        <w:tab/>
        <w:t xml:space="preserve">2. </w:t>
      </w:r>
      <w:r w:rsidR="003E512F">
        <w:t xml:space="preserve">Контроль за исполнением настоящего </w:t>
      </w:r>
      <w:r w:rsidR="00167842">
        <w:t>распоряжения</w:t>
      </w:r>
      <w:r w:rsidR="003E512F">
        <w:t xml:space="preserve"> возложить на </w:t>
      </w:r>
      <w:r>
        <w:t xml:space="preserve">главу администрации </w:t>
      </w:r>
      <w:proofErr w:type="spellStart"/>
      <w:r w:rsidR="00EF4793">
        <w:t>Камызинского</w:t>
      </w:r>
      <w:proofErr w:type="spellEnd"/>
      <w:r>
        <w:t xml:space="preserve"> сельского поселения </w:t>
      </w:r>
      <w:r w:rsidR="00EF4793">
        <w:t>Фарафонов А.Н.</w:t>
      </w:r>
    </w:p>
    <w:p w:rsidR="00550287" w:rsidRDefault="00550287" w:rsidP="001F2613">
      <w:pPr>
        <w:pStyle w:val="42"/>
        <w:shd w:val="clear" w:color="auto" w:fill="auto"/>
        <w:tabs>
          <w:tab w:val="left" w:pos="920"/>
        </w:tabs>
        <w:spacing w:line="240" w:lineRule="auto"/>
        <w:jc w:val="left"/>
      </w:pPr>
    </w:p>
    <w:p w:rsidR="00550287" w:rsidRDefault="00550287" w:rsidP="001F2613">
      <w:pPr>
        <w:pStyle w:val="42"/>
        <w:shd w:val="clear" w:color="auto" w:fill="auto"/>
        <w:tabs>
          <w:tab w:val="left" w:pos="920"/>
        </w:tabs>
        <w:spacing w:line="240" w:lineRule="auto"/>
        <w:jc w:val="left"/>
      </w:pPr>
    </w:p>
    <w:p w:rsidR="00550287" w:rsidRDefault="00550287" w:rsidP="001F2613">
      <w:pPr>
        <w:pStyle w:val="42"/>
        <w:shd w:val="clear" w:color="auto" w:fill="auto"/>
        <w:tabs>
          <w:tab w:val="left" w:pos="920"/>
        </w:tabs>
        <w:spacing w:line="240" w:lineRule="auto"/>
        <w:jc w:val="left"/>
      </w:pPr>
    </w:p>
    <w:p w:rsidR="00550287" w:rsidRPr="00550287" w:rsidRDefault="00550287" w:rsidP="001F26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5028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50287" w:rsidRPr="00550287" w:rsidRDefault="00EF4793" w:rsidP="001F26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550287" w:rsidRPr="005502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50287" w:rsidRPr="005502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А.Н. Фарафонов</w:t>
      </w:r>
    </w:p>
    <w:p w:rsidR="00550287" w:rsidRDefault="00550287" w:rsidP="001F2613">
      <w:pPr>
        <w:pStyle w:val="42"/>
        <w:shd w:val="clear" w:color="auto" w:fill="auto"/>
        <w:tabs>
          <w:tab w:val="left" w:pos="920"/>
        </w:tabs>
        <w:spacing w:line="240" w:lineRule="auto"/>
        <w:jc w:val="left"/>
      </w:pP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1F2613" w:rsidRDefault="001F2613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1F2613" w:rsidRDefault="00D8252D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194310</wp:posOffset>
            </wp:positionV>
            <wp:extent cx="1428750" cy="14763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</w:pPr>
    </w:p>
    <w:p w:rsidR="00550287" w:rsidRPr="00550287" w:rsidRDefault="00550287" w:rsidP="00550287">
      <w:pPr>
        <w:pStyle w:val="42"/>
        <w:shd w:val="clear" w:color="auto" w:fill="auto"/>
        <w:tabs>
          <w:tab w:val="left" w:pos="920"/>
        </w:tabs>
        <w:spacing w:line="240" w:lineRule="auto"/>
        <w:jc w:val="left"/>
        <w:rPr>
          <w:sz w:val="26"/>
        </w:rPr>
      </w:pPr>
      <w:r w:rsidRPr="00550287">
        <w:rPr>
          <w:sz w:val="26"/>
        </w:rPr>
        <w:t xml:space="preserve">                                                                                                        Утвержден</w:t>
      </w:r>
    </w:p>
    <w:p w:rsidR="00550287" w:rsidRPr="00550287" w:rsidRDefault="00550287" w:rsidP="00550287">
      <w:pPr>
        <w:pStyle w:val="42"/>
        <w:shd w:val="clear" w:color="auto" w:fill="auto"/>
        <w:tabs>
          <w:tab w:val="left" w:pos="920"/>
        </w:tabs>
        <w:spacing w:line="240" w:lineRule="auto"/>
        <w:jc w:val="left"/>
        <w:rPr>
          <w:sz w:val="26"/>
        </w:rPr>
      </w:pPr>
      <w:r w:rsidRPr="00550287">
        <w:rPr>
          <w:sz w:val="26"/>
        </w:rPr>
        <w:t xml:space="preserve">                                                                                       </w:t>
      </w:r>
      <w:r w:rsidR="00167842">
        <w:rPr>
          <w:sz w:val="26"/>
        </w:rPr>
        <w:t>распоряжением</w:t>
      </w:r>
      <w:r w:rsidRPr="00550287">
        <w:rPr>
          <w:sz w:val="26"/>
        </w:rPr>
        <w:t xml:space="preserve"> администрации </w:t>
      </w:r>
    </w:p>
    <w:p w:rsidR="00550287" w:rsidRPr="00550287" w:rsidRDefault="00550287" w:rsidP="00550287">
      <w:pPr>
        <w:pStyle w:val="42"/>
        <w:shd w:val="clear" w:color="auto" w:fill="auto"/>
        <w:tabs>
          <w:tab w:val="left" w:pos="920"/>
        </w:tabs>
        <w:spacing w:line="240" w:lineRule="auto"/>
        <w:jc w:val="left"/>
        <w:rPr>
          <w:sz w:val="26"/>
        </w:rPr>
      </w:pPr>
      <w:r w:rsidRPr="00550287">
        <w:rPr>
          <w:sz w:val="26"/>
        </w:rPr>
        <w:t xml:space="preserve">                                                                                      </w:t>
      </w:r>
      <w:proofErr w:type="spellStart"/>
      <w:r w:rsidR="00EF4793">
        <w:rPr>
          <w:sz w:val="26"/>
        </w:rPr>
        <w:t>Камызинского</w:t>
      </w:r>
      <w:proofErr w:type="spellEnd"/>
      <w:r w:rsidRPr="00550287">
        <w:rPr>
          <w:sz w:val="26"/>
        </w:rPr>
        <w:t xml:space="preserve"> сельского поселения </w:t>
      </w:r>
    </w:p>
    <w:p w:rsidR="00550287" w:rsidRPr="00550287" w:rsidRDefault="00550287" w:rsidP="00550287">
      <w:pPr>
        <w:pStyle w:val="42"/>
        <w:shd w:val="clear" w:color="auto" w:fill="auto"/>
        <w:tabs>
          <w:tab w:val="left" w:pos="920"/>
        </w:tabs>
        <w:spacing w:line="240" w:lineRule="auto"/>
        <w:jc w:val="left"/>
        <w:rPr>
          <w:sz w:val="26"/>
        </w:rPr>
      </w:pPr>
      <w:r w:rsidRPr="00550287">
        <w:rPr>
          <w:sz w:val="26"/>
        </w:rPr>
        <w:t xml:space="preserve">                                                            </w:t>
      </w:r>
      <w:r w:rsidR="004F0322">
        <w:rPr>
          <w:sz w:val="26"/>
        </w:rPr>
        <w:t xml:space="preserve">                              </w:t>
      </w:r>
      <w:r w:rsidRPr="00550287">
        <w:rPr>
          <w:sz w:val="26"/>
        </w:rPr>
        <w:t xml:space="preserve"> «</w:t>
      </w:r>
      <w:r w:rsidR="004F0322">
        <w:rPr>
          <w:sz w:val="26"/>
        </w:rPr>
        <w:t>29</w:t>
      </w:r>
      <w:r w:rsidRPr="00550287">
        <w:rPr>
          <w:sz w:val="26"/>
        </w:rPr>
        <w:t>»</w:t>
      </w:r>
      <w:r w:rsidR="004F0322">
        <w:rPr>
          <w:sz w:val="26"/>
        </w:rPr>
        <w:t xml:space="preserve"> июня</w:t>
      </w:r>
      <w:r w:rsidRPr="00550287">
        <w:rPr>
          <w:sz w:val="26"/>
        </w:rPr>
        <w:t xml:space="preserve"> 20</w:t>
      </w:r>
      <w:r w:rsidR="004F0322">
        <w:rPr>
          <w:sz w:val="26"/>
        </w:rPr>
        <w:t>20</w:t>
      </w:r>
      <w:r w:rsidRPr="00550287">
        <w:rPr>
          <w:sz w:val="26"/>
        </w:rPr>
        <w:t xml:space="preserve"> года</w:t>
      </w:r>
      <w:r w:rsidR="004F0322">
        <w:rPr>
          <w:sz w:val="26"/>
        </w:rPr>
        <w:t xml:space="preserve"> № </w:t>
      </w:r>
      <w:r w:rsidR="00EF4793">
        <w:rPr>
          <w:sz w:val="26"/>
        </w:rPr>
        <w:t>5</w:t>
      </w:r>
      <w:r w:rsidR="004F0322">
        <w:rPr>
          <w:sz w:val="26"/>
        </w:rPr>
        <w:t>3-р</w:t>
      </w:r>
    </w:p>
    <w:p w:rsidR="00550287" w:rsidRPr="00550287" w:rsidRDefault="00550287" w:rsidP="00550287">
      <w:pPr>
        <w:pStyle w:val="42"/>
        <w:shd w:val="clear" w:color="auto" w:fill="auto"/>
        <w:tabs>
          <w:tab w:val="left" w:pos="920"/>
        </w:tabs>
        <w:spacing w:line="370" w:lineRule="exact"/>
        <w:jc w:val="left"/>
        <w:rPr>
          <w:sz w:val="26"/>
        </w:rPr>
      </w:pPr>
    </w:p>
    <w:p w:rsidR="00550287" w:rsidRDefault="00550287" w:rsidP="001F2613">
      <w:pPr>
        <w:pStyle w:val="42"/>
        <w:shd w:val="clear" w:color="auto" w:fill="auto"/>
        <w:tabs>
          <w:tab w:val="left" w:pos="920"/>
        </w:tabs>
        <w:spacing w:line="240" w:lineRule="auto"/>
        <w:jc w:val="left"/>
      </w:pPr>
    </w:p>
    <w:p w:rsidR="0056283A" w:rsidRPr="00550287" w:rsidRDefault="003E512F" w:rsidP="001F2613">
      <w:pPr>
        <w:pStyle w:val="10"/>
        <w:keepNext/>
        <w:keepLines/>
        <w:shd w:val="clear" w:color="auto" w:fill="auto"/>
        <w:spacing w:line="240" w:lineRule="auto"/>
        <w:ind w:firstLine="0"/>
        <w:rPr>
          <w:sz w:val="26"/>
        </w:rPr>
      </w:pPr>
      <w:bookmarkStart w:id="0" w:name="bookmark0"/>
      <w:r w:rsidRPr="00550287">
        <w:rPr>
          <w:sz w:val="26"/>
        </w:rPr>
        <w:t>Порядок</w:t>
      </w:r>
      <w:bookmarkEnd w:id="0"/>
    </w:p>
    <w:p w:rsidR="00550287" w:rsidRDefault="003E512F" w:rsidP="001F2613">
      <w:pPr>
        <w:pStyle w:val="50"/>
        <w:shd w:val="clear" w:color="auto" w:fill="auto"/>
        <w:spacing w:line="240" w:lineRule="auto"/>
        <w:rPr>
          <w:sz w:val="26"/>
        </w:rPr>
      </w:pPr>
      <w:r w:rsidRPr="00550287">
        <w:rPr>
          <w:sz w:val="26"/>
        </w:rPr>
        <w:t xml:space="preserve">составления и ведения кассового плана исполнения бюджета </w:t>
      </w:r>
    </w:p>
    <w:p w:rsidR="00550287" w:rsidRDefault="00EF4793" w:rsidP="001F2613">
      <w:pPr>
        <w:pStyle w:val="50"/>
        <w:shd w:val="clear" w:color="auto" w:fill="auto"/>
        <w:spacing w:line="240" w:lineRule="auto"/>
        <w:rPr>
          <w:sz w:val="26"/>
        </w:rPr>
      </w:pPr>
      <w:proofErr w:type="spellStart"/>
      <w:r>
        <w:rPr>
          <w:sz w:val="26"/>
        </w:rPr>
        <w:t>Камызинского</w:t>
      </w:r>
      <w:proofErr w:type="spellEnd"/>
      <w:r w:rsidR="00550287">
        <w:rPr>
          <w:sz w:val="26"/>
        </w:rPr>
        <w:t xml:space="preserve"> сельского поселения </w:t>
      </w:r>
      <w:proofErr w:type="spellStart"/>
      <w:r w:rsidR="003E512F" w:rsidRPr="00550287">
        <w:rPr>
          <w:sz w:val="26"/>
        </w:rPr>
        <w:t>Красненского</w:t>
      </w:r>
      <w:proofErr w:type="spellEnd"/>
      <w:r w:rsidR="003E512F" w:rsidRPr="00550287">
        <w:rPr>
          <w:sz w:val="26"/>
        </w:rPr>
        <w:t xml:space="preserve"> района </w:t>
      </w:r>
    </w:p>
    <w:p w:rsidR="00550287" w:rsidRDefault="003E512F" w:rsidP="001F2613">
      <w:pPr>
        <w:pStyle w:val="50"/>
        <w:shd w:val="clear" w:color="auto" w:fill="auto"/>
        <w:spacing w:line="240" w:lineRule="auto"/>
        <w:rPr>
          <w:sz w:val="26"/>
        </w:rPr>
      </w:pPr>
      <w:r w:rsidRPr="00550287">
        <w:rPr>
          <w:sz w:val="26"/>
        </w:rPr>
        <w:t xml:space="preserve">в текущем финансовом году </w:t>
      </w:r>
    </w:p>
    <w:p w:rsidR="00550287" w:rsidRDefault="00550287" w:rsidP="001F2613">
      <w:pPr>
        <w:pStyle w:val="50"/>
        <w:shd w:val="clear" w:color="auto" w:fill="auto"/>
        <w:spacing w:line="240" w:lineRule="auto"/>
        <w:rPr>
          <w:sz w:val="26"/>
        </w:rPr>
      </w:pPr>
    </w:p>
    <w:p w:rsidR="0056283A" w:rsidRDefault="003E512F" w:rsidP="001F2613">
      <w:pPr>
        <w:pStyle w:val="50"/>
        <w:shd w:val="clear" w:color="auto" w:fill="auto"/>
        <w:spacing w:line="240" w:lineRule="auto"/>
        <w:rPr>
          <w:sz w:val="26"/>
        </w:rPr>
      </w:pPr>
      <w:r w:rsidRPr="00550287">
        <w:rPr>
          <w:sz w:val="26"/>
        </w:rPr>
        <w:t>1.Общие положения</w:t>
      </w:r>
    </w:p>
    <w:p w:rsidR="00881465" w:rsidRPr="00550287" w:rsidRDefault="00881465" w:rsidP="001F2613">
      <w:pPr>
        <w:pStyle w:val="50"/>
        <w:shd w:val="clear" w:color="auto" w:fill="auto"/>
        <w:spacing w:line="240" w:lineRule="auto"/>
        <w:rPr>
          <w:sz w:val="26"/>
        </w:rPr>
      </w:pPr>
    </w:p>
    <w:p w:rsidR="0056283A" w:rsidRPr="00550287" w:rsidRDefault="003E512F" w:rsidP="001F2613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Настоящий Порядок определяет правила составления и ведения кассового плана исполнения бюджета </w:t>
      </w:r>
      <w:proofErr w:type="spellStart"/>
      <w:r w:rsidR="00EF4793">
        <w:rPr>
          <w:sz w:val="26"/>
        </w:rPr>
        <w:t>Камызинского</w:t>
      </w:r>
      <w:proofErr w:type="spellEnd"/>
      <w:r w:rsidR="00550287">
        <w:rPr>
          <w:sz w:val="26"/>
        </w:rPr>
        <w:t xml:space="preserve"> сельского поселения </w:t>
      </w:r>
      <w:r w:rsidRPr="00550287">
        <w:rPr>
          <w:sz w:val="26"/>
        </w:rPr>
        <w:t>муниципального района «</w:t>
      </w:r>
      <w:proofErr w:type="spellStart"/>
      <w:r w:rsidRPr="00550287">
        <w:rPr>
          <w:sz w:val="26"/>
        </w:rPr>
        <w:t>Красненский</w:t>
      </w:r>
      <w:proofErr w:type="spellEnd"/>
      <w:r w:rsidRPr="00550287">
        <w:rPr>
          <w:sz w:val="26"/>
        </w:rPr>
        <w:t xml:space="preserve"> район» в текущем финансовом году (далее - кассовый план), а также состав и сроки представления главными распорядителями средств бюджета </w:t>
      </w:r>
      <w:proofErr w:type="spellStart"/>
      <w:r w:rsidR="00EF4793">
        <w:rPr>
          <w:sz w:val="26"/>
        </w:rPr>
        <w:t>Камызинского</w:t>
      </w:r>
      <w:proofErr w:type="spellEnd"/>
      <w:r w:rsidR="00881465">
        <w:rPr>
          <w:sz w:val="26"/>
        </w:rPr>
        <w:t xml:space="preserve"> сельского поселения </w:t>
      </w:r>
      <w:r w:rsidRPr="00550287">
        <w:rPr>
          <w:sz w:val="26"/>
        </w:rPr>
        <w:t>муниципального района «</w:t>
      </w:r>
      <w:proofErr w:type="spellStart"/>
      <w:r w:rsidRPr="00550287">
        <w:rPr>
          <w:sz w:val="26"/>
        </w:rPr>
        <w:t>Красненский</w:t>
      </w:r>
      <w:proofErr w:type="spellEnd"/>
      <w:r w:rsidRPr="00550287">
        <w:rPr>
          <w:sz w:val="26"/>
        </w:rPr>
        <w:t xml:space="preserve"> район», главными администраторами доходов бюджета </w:t>
      </w:r>
      <w:proofErr w:type="spellStart"/>
      <w:r w:rsidR="00EF4793">
        <w:rPr>
          <w:sz w:val="26"/>
        </w:rPr>
        <w:t>Камызинского</w:t>
      </w:r>
      <w:proofErr w:type="spellEnd"/>
      <w:r w:rsidR="00881465">
        <w:rPr>
          <w:sz w:val="26"/>
        </w:rPr>
        <w:t xml:space="preserve"> сельского поселения </w:t>
      </w:r>
      <w:r w:rsidRPr="00550287">
        <w:rPr>
          <w:sz w:val="26"/>
        </w:rPr>
        <w:t>муниципального района «</w:t>
      </w:r>
      <w:proofErr w:type="spellStart"/>
      <w:r w:rsidRPr="00550287">
        <w:rPr>
          <w:sz w:val="26"/>
        </w:rPr>
        <w:t>Красненский</w:t>
      </w:r>
      <w:proofErr w:type="spellEnd"/>
      <w:r w:rsidRPr="00550287">
        <w:rPr>
          <w:sz w:val="26"/>
        </w:rPr>
        <w:t xml:space="preserve"> район», главными администраторами источников финансирования дефицита бюджета </w:t>
      </w:r>
      <w:proofErr w:type="spellStart"/>
      <w:r w:rsidR="00EF4793">
        <w:rPr>
          <w:sz w:val="26"/>
        </w:rPr>
        <w:t>Камызинского</w:t>
      </w:r>
      <w:proofErr w:type="spellEnd"/>
      <w:r w:rsidR="00881465">
        <w:rPr>
          <w:sz w:val="26"/>
        </w:rPr>
        <w:t xml:space="preserve"> сельского поселения </w:t>
      </w:r>
      <w:r w:rsidRPr="00550287">
        <w:rPr>
          <w:sz w:val="26"/>
        </w:rPr>
        <w:t>муниципального района «</w:t>
      </w:r>
      <w:proofErr w:type="spellStart"/>
      <w:r w:rsidRPr="00550287">
        <w:rPr>
          <w:sz w:val="26"/>
        </w:rPr>
        <w:t>Красненский</w:t>
      </w:r>
      <w:proofErr w:type="spellEnd"/>
      <w:r w:rsidRPr="00550287">
        <w:rPr>
          <w:sz w:val="26"/>
        </w:rPr>
        <w:t xml:space="preserve"> район» (далее - участники процесса прогнозирования) сведений, необходимых для составления и ведения кассового плана (далее - Сведения).</w:t>
      </w:r>
    </w:p>
    <w:p w:rsidR="0056283A" w:rsidRDefault="003E512F" w:rsidP="001F2613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Составление и ведение кассового плана осуществляется на основании Сведений, представляемых участниками процесса прогнозирования, с учетом информации о кассовом исполнении бюджета </w:t>
      </w:r>
      <w:proofErr w:type="spellStart"/>
      <w:r w:rsidR="00EF4793">
        <w:rPr>
          <w:sz w:val="26"/>
        </w:rPr>
        <w:t>Камызинского</w:t>
      </w:r>
      <w:proofErr w:type="spellEnd"/>
      <w:r w:rsidR="00A01014">
        <w:rPr>
          <w:sz w:val="26"/>
        </w:rPr>
        <w:t xml:space="preserve"> сельского поселения</w:t>
      </w:r>
      <w:r w:rsidR="00A01014" w:rsidRPr="00550287">
        <w:rPr>
          <w:sz w:val="26"/>
        </w:rPr>
        <w:t xml:space="preserve"> </w:t>
      </w:r>
      <w:r w:rsidRPr="00550287">
        <w:rPr>
          <w:sz w:val="26"/>
        </w:rPr>
        <w:t xml:space="preserve"> показателях сводной бюджетной росписи бюджета </w:t>
      </w:r>
      <w:proofErr w:type="spellStart"/>
      <w:r w:rsidR="00EF4793">
        <w:rPr>
          <w:sz w:val="26"/>
        </w:rPr>
        <w:t>Камызинского</w:t>
      </w:r>
      <w:proofErr w:type="spellEnd"/>
      <w:r w:rsidR="00A01014">
        <w:rPr>
          <w:sz w:val="26"/>
        </w:rPr>
        <w:t xml:space="preserve"> сельского поселения</w:t>
      </w:r>
      <w:r w:rsidR="00A01014" w:rsidRPr="00550287">
        <w:rPr>
          <w:sz w:val="26"/>
        </w:rPr>
        <w:t xml:space="preserve"> </w:t>
      </w:r>
      <w:r w:rsidRPr="00550287">
        <w:rPr>
          <w:sz w:val="26"/>
        </w:rPr>
        <w:t>иных необходимых показателей.</w:t>
      </w:r>
    </w:p>
    <w:p w:rsidR="00A01014" w:rsidRDefault="00A01014" w:rsidP="001F2613">
      <w:pPr>
        <w:pStyle w:val="20"/>
        <w:shd w:val="clear" w:color="auto" w:fill="auto"/>
        <w:tabs>
          <w:tab w:val="left" w:pos="1182"/>
        </w:tabs>
        <w:spacing w:line="240" w:lineRule="auto"/>
        <w:jc w:val="left"/>
        <w:rPr>
          <w:sz w:val="26"/>
        </w:rPr>
      </w:pPr>
    </w:p>
    <w:p w:rsidR="0056283A" w:rsidRDefault="00A01014" w:rsidP="001F2613">
      <w:pPr>
        <w:pStyle w:val="10"/>
        <w:keepNext/>
        <w:keepLines/>
        <w:shd w:val="clear" w:color="auto" w:fill="auto"/>
        <w:tabs>
          <w:tab w:val="left" w:pos="3143"/>
        </w:tabs>
        <w:spacing w:line="240" w:lineRule="auto"/>
        <w:ind w:firstLine="0"/>
        <w:rPr>
          <w:sz w:val="26"/>
        </w:rPr>
      </w:pPr>
      <w:r>
        <w:rPr>
          <w:sz w:val="26"/>
        </w:rPr>
        <w:t xml:space="preserve">2. </w:t>
      </w:r>
      <w:bookmarkStart w:id="1" w:name="bookmark1"/>
      <w:r w:rsidR="003E512F" w:rsidRPr="00550287">
        <w:rPr>
          <w:sz w:val="26"/>
        </w:rPr>
        <w:t>Порядок составления кассового плана</w:t>
      </w:r>
      <w:bookmarkEnd w:id="1"/>
    </w:p>
    <w:p w:rsidR="00A01014" w:rsidRPr="00550287" w:rsidRDefault="00A01014" w:rsidP="001F2613">
      <w:pPr>
        <w:pStyle w:val="10"/>
        <w:keepNext/>
        <w:keepLines/>
        <w:shd w:val="clear" w:color="auto" w:fill="auto"/>
        <w:tabs>
          <w:tab w:val="left" w:pos="3143"/>
        </w:tabs>
        <w:spacing w:line="240" w:lineRule="auto"/>
        <w:ind w:firstLine="0"/>
        <w:rPr>
          <w:sz w:val="26"/>
        </w:rPr>
      </w:pPr>
    </w:p>
    <w:p w:rsidR="0056283A" w:rsidRPr="00550287" w:rsidRDefault="003E512F" w:rsidP="001F2613">
      <w:pPr>
        <w:pStyle w:val="20"/>
        <w:numPr>
          <w:ilvl w:val="1"/>
          <w:numId w:val="3"/>
        </w:numPr>
        <w:shd w:val="clear" w:color="auto" w:fill="auto"/>
        <w:tabs>
          <w:tab w:val="left" w:pos="1182"/>
        </w:tabs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>Кассовый план на текущий финансовый год составляется в целом по форме согласно приложению №1 и отражает распределение налоговых и неналоговых доходов, безвозмездных поступлений, расходов и дефицита бюджета по кварталам.</w:t>
      </w:r>
    </w:p>
    <w:p w:rsidR="0056283A" w:rsidRPr="00550287" w:rsidRDefault="003E512F" w:rsidP="001F2613">
      <w:pPr>
        <w:pStyle w:val="20"/>
        <w:numPr>
          <w:ilvl w:val="1"/>
          <w:numId w:val="3"/>
        </w:numPr>
        <w:shd w:val="clear" w:color="auto" w:fill="auto"/>
        <w:tabs>
          <w:tab w:val="left" w:pos="1182"/>
        </w:tabs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>Кассовый план на текущий финансовый год и текущий квартал составляется на основе следующи</w:t>
      </w:r>
      <w:r w:rsidR="00A01014">
        <w:rPr>
          <w:sz w:val="26"/>
        </w:rPr>
        <w:t>х</w:t>
      </w:r>
      <w:r w:rsidRPr="00550287">
        <w:rPr>
          <w:sz w:val="26"/>
        </w:rPr>
        <w:t xml:space="preserve"> Сведений, предоставляемых участниками процесса прогнозирования:</w:t>
      </w:r>
    </w:p>
    <w:p w:rsidR="0056283A" w:rsidRPr="00550287" w:rsidRDefault="003E512F" w:rsidP="001F2613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>показателей, предусмотренных в решении о бюджете на очередной финансовый год;</w:t>
      </w:r>
    </w:p>
    <w:p w:rsidR="0056283A" w:rsidRPr="00550287" w:rsidRDefault="003E512F" w:rsidP="001F2613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прогноза кассовых поступлений по доходам бюджета </w:t>
      </w:r>
      <w:r w:rsidR="00A01014">
        <w:rPr>
          <w:sz w:val="26"/>
        </w:rPr>
        <w:t xml:space="preserve">сельского поселения </w:t>
      </w:r>
      <w:r w:rsidRPr="00550287">
        <w:rPr>
          <w:sz w:val="26"/>
        </w:rPr>
        <w:t>на текущий финансовый</w:t>
      </w:r>
      <w:r w:rsidR="00A01014">
        <w:rPr>
          <w:sz w:val="26"/>
        </w:rPr>
        <w:t xml:space="preserve"> </w:t>
      </w:r>
      <w:r w:rsidRPr="00550287">
        <w:rPr>
          <w:sz w:val="26"/>
        </w:rPr>
        <w:t>год;</w:t>
      </w:r>
    </w:p>
    <w:p w:rsidR="0056283A" w:rsidRPr="00550287" w:rsidRDefault="003E512F" w:rsidP="001F2613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>прогноза кассовых выплат по расходам бюджета</w:t>
      </w:r>
      <w:r w:rsidR="00A01014">
        <w:rPr>
          <w:sz w:val="26"/>
        </w:rPr>
        <w:t xml:space="preserve"> сельского поселения </w:t>
      </w:r>
      <w:r w:rsidRPr="00550287">
        <w:rPr>
          <w:sz w:val="26"/>
        </w:rPr>
        <w:t xml:space="preserve"> на текущий финансовый год;</w:t>
      </w:r>
    </w:p>
    <w:p w:rsidR="0056283A" w:rsidRDefault="003E512F" w:rsidP="001F2613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прогноз кассовых поступлений и кассовых выплат по источникам финансирования дефицита бюджета </w:t>
      </w:r>
      <w:r w:rsidR="00A01014">
        <w:rPr>
          <w:sz w:val="26"/>
        </w:rPr>
        <w:t xml:space="preserve">сельского поселения </w:t>
      </w:r>
      <w:r w:rsidRPr="00550287">
        <w:rPr>
          <w:sz w:val="26"/>
        </w:rPr>
        <w:t>на текущий финансовый год.</w:t>
      </w:r>
    </w:p>
    <w:p w:rsidR="00A01014" w:rsidRPr="00550287" w:rsidRDefault="00A01014" w:rsidP="001F2613">
      <w:pPr>
        <w:pStyle w:val="20"/>
        <w:shd w:val="clear" w:color="auto" w:fill="auto"/>
        <w:spacing w:line="240" w:lineRule="auto"/>
        <w:ind w:firstLine="360"/>
        <w:jc w:val="left"/>
        <w:rPr>
          <w:sz w:val="26"/>
        </w:rPr>
      </w:pPr>
    </w:p>
    <w:p w:rsidR="0056283A" w:rsidRPr="00550287" w:rsidRDefault="003E512F" w:rsidP="001F2613">
      <w:pPr>
        <w:pStyle w:val="10"/>
        <w:keepNext/>
        <w:keepLines/>
        <w:numPr>
          <w:ilvl w:val="1"/>
          <w:numId w:val="10"/>
        </w:numPr>
        <w:shd w:val="clear" w:color="auto" w:fill="auto"/>
        <w:tabs>
          <w:tab w:val="left" w:pos="2615"/>
        </w:tabs>
        <w:spacing w:line="240" w:lineRule="auto"/>
        <w:ind w:left="0"/>
        <w:rPr>
          <w:sz w:val="26"/>
        </w:rPr>
      </w:pPr>
      <w:bookmarkStart w:id="2" w:name="bookmark2"/>
      <w:r w:rsidRPr="00550287">
        <w:rPr>
          <w:sz w:val="26"/>
        </w:rPr>
        <w:t>Порядок составления кассового плана по доходам</w:t>
      </w:r>
      <w:bookmarkEnd w:id="2"/>
    </w:p>
    <w:p w:rsidR="00A01014" w:rsidRDefault="00A01014" w:rsidP="001F2613">
      <w:pPr>
        <w:pStyle w:val="20"/>
        <w:shd w:val="clear" w:color="auto" w:fill="auto"/>
        <w:tabs>
          <w:tab w:val="left" w:pos="1282"/>
        </w:tabs>
        <w:spacing w:line="240" w:lineRule="auto"/>
        <w:jc w:val="left"/>
        <w:rPr>
          <w:sz w:val="26"/>
        </w:rPr>
      </w:pPr>
    </w:p>
    <w:p w:rsidR="0056283A" w:rsidRPr="00550287" w:rsidRDefault="003E512F" w:rsidP="001F2613">
      <w:pPr>
        <w:pStyle w:val="20"/>
        <w:numPr>
          <w:ilvl w:val="0"/>
          <w:numId w:val="5"/>
        </w:numPr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Кассовый план по доходам составляется на год с поквартальным распределением в разрезе главных администраторов доходов бюджета </w:t>
      </w:r>
      <w:proofErr w:type="spellStart"/>
      <w:r w:rsidR="00EF4793">
        <w:rPr>
          <w:sz w:val="26"/>
        </w:rPr>
        <w:t>Камызинского</w:t>
      </w:r>
      <w:proofErr w:type="spellEnd"/>
      <w:r w:rsidR="00A01014">
        <w:rPr>
          <w:sz w:val="26"/>
        </w:rPr>
        <w:t xml:space="preserve"> </w:t>
      </w:r>
      <w:r w:rsidR="00A01014">
        <w:rPr>
          <w:sz w:val="26"/>
        </w:rPr>
        <w:lastRenderedPageBreak/>
        <w:t>сельского поселения</w:t>
      </w:r>
      <w:r w:rsidR="00A01014" w:rsidRPr="00550287">
        <w:rPr>
          <w:sz w:val="26"/>
        </w:rPr>
        <w:t xml:space="preserve"> </w:t>
      </w:r>
      <w:r w:rsidRPr="00550287">
        <w:rPr>
          <w:sz w:val="26"/>
        </w:rPr>
        <w:t>кодов классификации доходов бюджетов Российской Федерации.</w:t>
      </w:r>
    </w:p>
    <w:p w:rsidR="0056283A" w:rsidRPr="00550287" w:rsidRDefault="00A01014" w:rsidP="001F2613">
      <w:pPr>
        <w:pStyle w:val="20"/>
        <w:numPr>
          <w:ilvl w:val="0"/>
          <w:numId w:val="5"/>
        </w:numPr>
        <w:shd w:val="clear" w:color="auto" w:fill="auto"/>
        <w:tabs>
          <w:tab w:val="left" w:pos="1302"/>
        </w:tabs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Бухгалтер МКУ «Центр бухгалтерского учета»</w:t>
      </w:r>
      <w:r w:rsidR="003E512F" w:rsidRPr="00550287">
        <w:rPr>
          <w:sz w:val="26"/>
        </w:rPr>
        <w:t xml:space="preserve">, доводит до главных администраторов доходов бюджета </w:t>
      </w:r>
      <w:proofErr w:type="spellStart"/>
      <w:r w:rsidR="00EF4793">
        <w:rPr>
          <w:sz w:val="26"/>
        </w:rPr>
        <w:t>Камызинского</w:t>
      </w:r>
      <w:proofErr w:type="spellEnd"/>
      <w:r>
        <w:rPr>
          <w:sz w:val="26"/>
        </w:rPr>
        <w:t xml:space="preserve"> сельского поселения</w:t>
      </w:r>
      <w:r w:rsidRPr="00550287">
        <w:rPr>
          <w:sz w:val="26"/>
        </w:rPr>
        <w:t xml:space="preserve"> </w:t>
      </w:r>
      <w:r w:rsidR="003E512F" w:rsidRPr="00550287">
        <w:rPr>
          <w:sz w:val="26"/>
        </w:rPr>
        <w:t>годовые объемы поступлений доходов на текущий финансовый год по форме согласно приложению 2 к настоящему Порядку (далее - приложение 2).</w:t>
      </w:r>
    </w:p>
    <w:p w:rsidR="0056283A" w:rsidRDefault="003E512F" w:rsidP="001F2613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2.1.3. </w:t>
      </w:r>
      <w:r w:rsidR="00F4763D">
        <w:rPr>
          <w:rFonts w:hint="eastAsia"/>
          <w:sz w:val="26"/>
        </w:rPr>
        <w:t>Бухгалтер МКУ «Центр бухгалтерского учета»</w:t>
      </w:r>
      <w:r w:rsidR="00F4763D">
        <w:rPr>
          <w:sz w:val="26"/>
        </w:rPr>
        <w:t xml:space="preserve"> </w:t>
      </w:r>
      <w:r w:rsidRPr="00550287">
        <w:rPr>
          <w:sz w:val="26"/>
        </w:rPr>
        <w:t>формирует поквартальное распределение кассовых поступлений по налоговым и неналоговым доходам, по безвозмездным поступлениям в разрезе кодов бюджетной классификации на основе сведений, предоставляемых участниками процесса прогнозирования (приложение 3, 4) и готовит уведомление о поступлениях в бюджет</w:t>
      </w:r>
      <w:r w:rsidR="00F4763D">
        <w:rPr>
          <w:sz w:val="26"/>
        </w:rPr>
        <w:t xml:space="preserve">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 w:rsidR="00F4763D">
        <w:rPr>
          <w:rFonts w:hint="eastAsia"/>
          <w:sz w:val="26"/>
        </w:rPr>
        <w:t xml:space="preserve"> сельского поселения</w:t>
      </w:r>
      <w:r w:rsidR="00F4763D">
        <w:rPr>
          <w:sz w:val="26"/>
        </w:rPr>
        <w:t xml:space="preserve"> </w:t>
      </w:r>
      <w:r w:rsidR="00F4763D">
        <w:rPr>
          <w:rFonts w:hint="eastAsia"/>
          <w:sz w:val="26"/>
        </w:rPr>
        <w:t>на текущий финансовый год по форме согласно приложению 5 к настоящему Порядку</w:t>
      </w:r>
      <w:r w:rsidR="00F4763D">
        <w:rPr>
          <w:sz w:val="26"/>
        </w:rPr>
        <w:t>.</w:t>
      </w:r>
    </w:p>
    <w:p w:rsidR="00F4763D" w:rsidRDefault="00F4763D" w:rsidP="001F2613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</w:p>
    <w:p w:rsidR="00F4763D" w:rsidRDefault="00F4763D" w:rsidP="001F2613">
      <w:pPr>
        <w:pStyle w:val="20"/>
        <w:shd w:val="clear" w:color="auto" w:fill="auto"/>
        <w:spacing w:line="240" w:lineRule="auto"/>
        <w:ind w:firstLine="360"/>
        <w:jc w:val="left"/>
        <w:rPr>
          <w:sz w:val="26"/>
        </w:rPr>
      </w:pPr>
    </w:p>
    <w:p w:rsidR="00F4763D" w:rsidRDefault="00F4763D" w:rsidP="001F2613">
      <w:pPr>
        <w:pStyle w:val="10"/>
        <w:keepNext/>
        <w:keepLines/>
        <w:shd w:val="clear" w:color="auto" w:fill="auto"/>
        <w:tabs>
          <w:tab w:val="left" w:pos="2526"/>
        </w:tabs>
        <w:spacing w:line="240" w:lineRule="auto"/>
        <w:ind w:firstLine="0"/>
        <w:rPr>
          <w:sz w:val="26"/>
        </w:rPr>
      </w:pPr>
      <w:r>
        <w:rPr>
          <w:sz w:val="26"/>
        </w:rPr>
        <w:t xml:space="preserve">2.2. </w:t>
      </w:r>
      <w:r w:rsidRPr="00550287">
        <w:rPr>
          <w:sz w:val="26"/>
        </w:rPr>
        <w:t>Порядок составления кассового плана по расходам</w:t>
      </w:r>
    </w:p>
    <w:p w:rsidR="00F4763D" w:rsidRPr="00550287" w:rsidRDefault="00F4763D" w:rsidP="001F2613">
      <w:pPr>
        <w:pStyle w:val="10"/>
        <w:keepNext/>
        <w:keepLines/>
        <w:shd w:val="clear" w:color="auto" w:fill="auto"/>
        <w:tabs>
          <w:tab w:val="left" w:pos="2526"/>
        </w:tabs>
        <w:spacing w:line="240" w:lineRule="auto"/>
        <w:ind w:firstLine="0"/>
        <w:jc w:val="left"/>
        <w:rPr>
          <w:sz w:val="26"/>
        </w:rPr>
      </w:pPr>
    </w:p>
    <w:p w:rsidR="00F4763D" w:rsidRPr="00550287" w:rsidRDefault="00E33B49" w:rsidP="00E33B49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2.2.1. </w:t>
      </w:r>
      <w:r w:rsidR="00F4763D" w:rsidRPr="00550287">
        <w:rPr>
          <w:sz w:val="26"/>
        </w:rPr>
        <w:t>Кассовый план по расходам на текущий финансовый год составляется на основе прогноза кассовых выплат по расходам бюджета</w:t>
      </w:r>
      <w:r w:rsidR="00F4763D">
        <w:rPr>
          <w:sz w:val="26"/>
        </w:rPr>
        <w:t xml:space="preserve"> </w:t>
      </w:r>
      <w:proofErr w:type="spellStart"/>
      <w:r w:rsidR="00EF4793">
        <w:rPr>
          <w:sz w:val="26"/>
        </w:rPr>
        <w:t>Камызинского</w:t>
      </w:r>
      <w:proofErr w:type="spellEnd"/>
      <w:r w:rsidR="00167842">
        <w:rPr>
          <w:sz w:val="26"/>
        </w:rPr>
        <w:t xml:space="preserve"> сельского поселения</w:t>
      </w:r>
      <w:r w:rsidR="00F4763D" w:rsidRPr="00550287">
        <w:rPr>
          <w:sz w:val="26"/>
        </w:rPr>
        <w:t>, предоставляемых участниками процесса прогнозирования в сроки, предусмотренные разделом 4 настоящего Порядка (приложение № 6).</w:t>
      </w:r>
    </w:p>
    <w:p w:rsidR="00F4763D" w:rsidRPr="00550287" w:rsidRDefault="00F4763D" w:rsidP="00E33B49">
      <w:pPr>
        <w:pStyle w:val="20"/>
        <w:numPr>
          <w:ilvl w:val="0"/>
          <w:numId w:val="6"/>
        </w:numPr>
        <w:shd w:val="clear" w:color="auto" w:fill="auto"/>
        <w:tabs>
          <w:tab w:val="left" w:pos="1384"/>
        </w:tabs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>Показатели для кассового плана по расходам бюджета</w:t>
      </w:r>
      <w:r>
        <w:rPr>
          <w:sz w:val="26"/>
        </w:rPr>
        <w:t xml:space="preserve">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</w:t>
      </w:r>
      <w:r w:rsidRPr="00550287">
        <w:rPr>
          <w:sz w:val="26"/>
        </w:rPr>
        <w:t xml:space="preserve"> формируются на основании сводной бюджетной росписи бюджета</w:t>
      </w:r>
      <w:r>
        <w:rPr>
          <w:sz w:val="26"/>
        </w:rPr>
        <w:t xml:space="preserve">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</w:t>
      </w:r>
      <w:r w:rsidRPr="00550287">
        <w:rPr>
          <w:sz w:val="26"/>
        </w:rPr>
        <w:t xml:space="preserve"> и лимитов бюджетных обязательств на текущий финансовый год.</w:t>
      </w:r>
    </w:p>
    <w:p w:rsidR="00F4763D" w:rsidRPr="00550287" w:rsidRDefault="00F4763D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2.2.3. Основным условием формирования проекта кассового плана по расходам является не превышение объема кассовых заявок над кассовым планом по доходам с учетом кассового плана по источникам финансирования дефицита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</w:t>
      </w:r>
      <w:r>
        <w:rPr>
          <w:sz w:val="26"/>
        </w:rPr>
        <w:t xml:space="preserve"> </w:t>
      </w:r>
      <w:r w:rsidRPr="00550287">
        <w:rPr>
          <w:sz w:val="26"/>
        </w:rPr>
        <w:t>на рассматриваемый квартал.</w:t>
      </w:r>
    </w:p>
    <w:p w:rsidR="00F4763D" w:rsidRDefault="00F4763D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При наличии кассового разрыва </w:t>
      </w:r>
      <w:r>
        <w:rPr>
          <w:sz w:val="26"/>
        </w:rPr>
        <w:t>б</w:t>
      </w:r>
      <w:r>
        <w:rPr>
          <w:rFonts w:hint="eastAsia"/>
          <w:sz w:val="26"/>
        </w:rPr>
        <w:t>ухгалтер МКУ «Центр бухгалтерского учета»</w:t>
      </w:r>
      <w:r>
        <w:rPr>
          <w:sz w:val="26"/>
        </w:rPr>
        <w:t xml:space="preserve"> </w:t>
      </w:r>
      <w:r w:rsidRPr="00550287">
        <w:rPr>
          <w:sz w:val="26"/>
        </w:rPr>
        <w:t xml:space="preserve">осуществляет процедуру сокращения кассовых заявок. При невозможности дальнейшего сокращения кассовых заявок существующий кассовый разрыв должен быть сбалансирован дополнительными источниками финансирования дефицита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</w:t>
      </w:r>
      <w:r w:rsidRPr="00550287">
        <w:rPr>
          <w:sz w:val="26"/>
        </w:rPr>
        <w:t>, отраженными в кассовом плане по источникам, в размере, не превышающем предельные объемы привлечения заемных средств, предусмотренных сводной бюджетной росписью бюджета</w:t>
      </w:r>
      <w:r w:rsidRPr="00F4763D">
        <w:rPr>
          <w:rFonts w:hint="eastAsia"/>
          <w:sz w:val="26"/>
        </w:rPr>
        <w:t xml:space="preserve">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</w:t>
      </w:r>
      <w:r w:rsidR="0088761A">
        <w:rPr>
          <w:sz w:val="26"/>
        </w:rPr>
        <w:t>.</w:t>
      </w:r>
    </w:p>
    <w:p w:rsidR="00F4763D" w:rsidRDefault="00F4763D" w:rsidP="001F2613">
      <w:pPr>
        <w:pStyle w:val="20"/>
        <w:shd w:val="clear" w:color="auto" w:fill="auto"/>
        <w:spacing w:line="240" w:lineRule="auto"/>
        <w:ind w:firstLine="360"/>
        <w:jc w:val="left"/>
        <w:rPr>
          <w:sz w:val="26"/>
        </w:rPr>
      </w:pPr>
    </w:p>
    <w:p w:rsidR="004F70BB" w:rsidRDefault="004F70BB" w:rsidP="001F2613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423"/>
        </w:tabs>
        <w:spacing w:line="240" w:lineRule="auto"/>
        <w:ind w:left="0"/>
        <w:rPr>
          <w:sz w:val="26"/>
        </w:rPr>
      </w:pPr>
      <w:r>
        <w:rPr>
          <w:sz w:val="26"/>
        </w:rPr>
        <w:t>Порядок ведения кассового плана</w:t>
      </w:r>
    </w:p>
    <w:p w:rsidR="00E33B49" w:rsidRDefault="00E33B49" w:rsidP="00E33B49">
      <w:pPr>
        <w:pStyle w:val="10"/>
        <w:keepNext/>
        <w:keepLines/>
        <w:shd w:val="clear" w:color="auto" w:fill="auto"/>
        <w:tabs>
          <w:tab w:val="left" w:pos="3423"/>
        </w:tabs>
        <w:spacing w:line="240" w:lineRule="auto"/>
        <w:ind w:firstLine="0"/>
        <w:jc w:val="left"/>
        <w:rPr>
          <w:sz w:val="26"/>
        </w:rPr>
      </w:pPr>
    </w:p>
    <w:p w:rsidR="004F70BB" w:rsidRDefault="00674CF2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3.1</w:t>
      </w:r>
      <w:r w:rsidR="00E33B49">
        <w:rPr>
          <w:sz w:val="26"/>
        </w:rPr>
        <w:t>.</w:t>
      </w:r>
      <w:r>
        <w:rPr>
          <w:sz w:val="26"/>
        </w:rPr>
        <w:t xml:space="preserve"> </w:t>
      </w:r>
      <w:r w:rsidR="004F70BB">
        <w:rPr>
          <w:sz w:val="26"/>
        </w:rPr>
        <w:t>Ведение кассового плана осуществляется посредством внесения изменений в показатели Кассового плана на текущий финансовый год.</w:t>
      </w:r>
    </w:p>
    <w:p w:rsidR="004F70BB" w:rsidRDefault="00674CF2" w:rsidP="00E33B49">
      <w:pPr>
        <w:pStyle w:val="20"/>
        <w:shd w:val="clear" w:color="auto" w:fill="auto"/>
        <w:tabs>
          <w:tab w:val="left" w:pos="1384"/>
        </w:tabs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3.2. </w:t>
      </w:r>
      <w:r w:rsidR="004F70BB">
        <w:rPr>
          <w:sz w:val="26"/>
        </w:rPr>
        <w:t xml:space="preserve">Внесение изменений в кассовый план осуществляется на основании предложений главных администраторов доходов (источников финансирования дефицита) бюджета </w:t>
      </w:r>
      <w:proofErr w:type="spellStart"/>
      <w:r w:rsidR="00EF4793">
        <w:rPr>
          <w:sz w:val="26"/>
        </w:rPr>
        <w:t>Камызинского</w:t>
      </w:r>
      <w:proofErr w:type="spellEnd"/>
      <w:r>
        <w:rPr>
          <w:sz w:val="26"/>
        </w:rPr>
        <w:t xml:space="preserve"> сельского поселения </w:t>
      </w:r>
      <w:r w:rsidR="004F70BB">
        <w:rPr>
          <w:sz w:val="26"/>
        </w:rPr>
        <w:t>и главных распорядителей средств бюджета</w:t>
      </w:r>
      <w:r>
        <w:rPr>
          <w:sz w:val="26"/>
        </w:rPr>
        <w:t xml:space="preserve">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="004F70BB">
        <w:rPr>
          <w:sz w:val="26"/>
        </w:rPr>
        <w:t xml:space="preserve"> с обоснованием предлагаемых изменений в случае:</w:t>
      </w:r>
    </w:p>
    <w:p w:rsidR="004F70BB" w:rsidRDefault="004F70BB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внесения изменений в решение </w:t>
      </w:r>
      <w:r w:rsidR="00674CF2">
        <w:rPr>
          <w:sz w:val="26"/>
        </w:rPr>
        <w:t xml:space="preserve">земского собрания </w:t>
      </w:r>
      <w:proofErr w:type="spellStart"/>
      <w:r w:rsidR="00EF4793">
        <w:rPr>
          <w:sz w:val="26"/>
        </w:rPr>
        <w:t>Камызинского</w:t>
      </w:r>
      <w:proofErr w:type="spellEnd"/>
      <w:r w:rsidR="00674CF2">
        <w:rPr>
          <w:sz w:val="26"/>
        </w:rPr>
        <w:t xml:space="preserve"> сельского поселения</w:t>
      </w:r>
      <w:r>
        <w:rPr>
          <w:sz w:val="26"/>
        </w:rPr>
        <w:t xml:space="preserve"> о бюджете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 w:rsidR="00674CF2">
        <w:rPr>
          <w:rFonts w:hint="eastAsia"/>
          <w:sz w:val="26"/>
        </w:rPr>
        <w:t xml:space="preserve"> сельского поселения </w:t>
      </w:r>
      <w:r>
        <w:rPr>
          <w:sz w:val="26"/>
        </w:rPr>
        <w:t xml:space="preserve">на текущий финансовый год и внесения изменений в сводную бюджетную роспись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 w:rsidR="00674CF2">
        <w:rPr>
          <w:rFonts w:hint="eastAsia"/>
          <w:sz w:val="26"/>
        </w:rPr>
        <w:t xml:space="preserve"> сельского поселения</w:t>
      </w:r>
      <w:r>
        <w:rPr>
          <w:sz w:val="26"/>
        </w:rPr>
        <w:t>, предусматривающих изменение показателей, являющихся основанием для составления кассового плана;</w:t>
      </w:r>
    </w:p>
    <w:p w:rsidR="004F70BB" w:rsidRDefault="004F70BB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изменения закрепления доходных источников и источников финансирования дефицита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 w:rsidR="00674CF2">
        <w:rPr>
          <w:rFonts w:hint="eastAsia"/>
          <w:sz w:val="26"/>
        </w:rPr>
        <w:t xml:space="preserve"> сельского поселения </w:t>
      </w:r>
      <w:r>
        <w:rPr>
          <w:sz w:val="26"/>
        </w:rPr>
        <w:t xml:space="preserve">за администраторами доходов </w:t>
      </w:r>
      <w:r>
        <w:rPr>
          <w:sz w:val="26"/>
        </w:rPr>
        <w:lastRenderedPageBreak/>
        <w:t xml:space="preserve">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 w:rsidR="00674CF2">
        <w:rPr>
          <w:rFonts w:hint="eastAsia"/>
          <w:sz w:val="26"/>
        </w:rPr>
        <w:t xml:space="preserve"> сельского поселения</w:t>
      </w:r>
      <w:r>
        <w:rPr>
          <w:sz w:val="26"/>
        </w:rPr>
        <w:t>»;</w:t>
      </w:r>
    </w:p>
    <w:p w:rsidR="004F70BB" w:rsidRDefault="004F70BB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отклонения фактических поступлений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 w:rsidR="00674CF2">
        <w:rPr>
          <w:rFonts w:hint="eastAsia"/>
          <w:sz w:val="26"/>
        </w:rPr>
        <w:t xml:space="preserve"> сельского поселения </w:t>
      </w:r>
      <w:r>
        <w:rPr>
          <w:sz w:val="26"/>
        </w:rPr>
        <w:t xml:space="preserve"> по соответствующим кодам бюджетной классификации в текущем месяце от показателей, предусмотренных кассовым планом;</w:t>
      </w:r>
    </w:p>
    <w:p w:rsidR="00674CF2" w:rsidRDefault="004F70BB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изменения квартального прогноза кассовых поступлений и кассовых выплат, запланированных главными администраторами доходов (источников финансирования дефицита)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 w:rsidR="00674CF2">
        <w:rPr>
          <w:rFonts w:hint="eastAsia"/>
          <w:sz w:val="26"/>
        </w:rPr>
        <w:t xml:space="preserve"> сельского поселения</w:t>
      </w:r>
      <w:r>
        <w:rPr>
          <w:sz w:val="26"/>
        </w:rPr>
        <w:t xml:space="preserve">, главными распорядителями средств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 w:rsidR="00674CF2">
        <w:rPr>
          <w:rFonts w:hint="eastAsia"/>
          <w:sz w:val="26"/>
        </w:rPr>
        <w:t xml:space="preserve"> сельского поселения </w:t>
      </w:r>
    </w:p>
    <w:p w:rsidR="004F70BB" w:rsidRDefault="00674CF2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3.3 П</w:t>
      </w:r>
      <w:r w:rsidR="004F70BB">
        <w:rPr>
          <w:sz w:val="26"/>
        </w:rPr>
        <w:t>роцедура внесения изменений в кассовый план включает в себя:</w:t>
      </w:r>
    </w:p>
    <w:p w:rsidR="004F70BB" w:rsidRDefault="004F70BB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рассмотрение документов, поступивших от участников процесса прогнозирования;</w:t>
      </w:r>
    </w:p>
    <w:p w:rsidR="004F70BB" w:rsidRDefault="004F70BB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внесение изменений в кассовый план на соответствующем рабочем месте «АЦК финансы»;</w:t>
      </w:r>
    </w:p>
    <w:p w:rsidR="004F70BB" w:rsidRDefault="004F70BB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>подготовку уточненных уведомлений по кассовым поступлениям и выплатам.</w:t>
      </w:r>
    </w:p>
    <w:p w:rsidR="004F70BB" w:rsidRDefault="00674CF2" w:rsidP="00E33B49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3.4 </w:t>
      </w:r>
      <w:r w:rsidR="004F70BB">
        <w:rPr>
          <w:sz w:val="26"/>
        </w:rPr>
        <w:t>Непосредственная работа по внесению изменений в кассовый план производится осуществляющим составление кассового плана.</w:t>
      </w:r>
    </w:p>
    <w:p w:rsidR="004F70BB" w:rsidRDefault="004F70BB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Изменения, вносимые главными распорядителями средств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 w:rsidR="00674CF2">
        <w:rPr>
          <w:rFonts w:hint="eastAsia"/>
          <w:sz w:val="26"/>
        </w:rPr>
        <w:t xml:space="preserve"> сельского поселения </w:t>
      </w:r>
      <w:r>
        <w:rPr>
          <w:sz w:val="26"/>
        </w:rPr>
        <w:t xml:space="preserve"> в кассовый план, не должны вести к образованию или увеличению кредиторской задолженности по уменьшаемому коду классификации операций сектора государственного управления.</w:t>
      </w:r>
    </w:p>
    <w:p w:rsidR="00F4763D" w:rsidRDefault="004F70BB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Предложения главных распорядителей средств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 w:rsidR="00674CF2">
        <w:rPr>
          <w:rFonts w:hint="eastAsia"/>
          <w:sz w:val="26"/>
        </w:rPr>
        <w:t xml:space="preserve"> сельского поселения</w:t>
      </w:r>
      <w:r>
        <w:rPr>
          <w:sz w:val="26"/>
        </w:rPr>
        <w:t>, содержащие предложения на увеличение кассовых выплат текущего месяца, могут быть не удовлетворены при отсутствии возможность изыскать реальные источники, компенсирующие увеличение дефицита в соответствующем месяце. В этом случае бюджетный отдел готовит в произвольном форме письмо с указанием причины отказа для вне</w:t>
      </w:r>
      <w:r w:rsidR="00E33B49">
        <w:rPr>
          <w:sz w:val="26"/>
        </w:rPr>
        <w:t>сения изменений в кассовый план.</w:t>
      </w:r>
    </w:p>
    <w:p w:rsidR="00E33B49" w:rsidRDefault="00E33B49" w:rsidP="00E33B49">
      <w:pPr>
        <w:pStyle w:val="20"/>
        <w:shd w:val="clear" w:color="auto" w:fill="auto"/>
        <w:spacing w:line="240" w:lineRule="auto"/>
        <w:jc w:val="both"/>
        <w:rPr>
          <w:sz w:val="26"/>
        </w:rPr>
      </w:pPr>
    </w:p>
    <w:p w:rsidR="00E33B49" w:rsidRDefault="00E33B49" w:rsidP="00E33B49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rPr>
          <w:sz w:val="26"/>
        </w:rPr>
      </w:pPr>
      <w:r w:rsidRPr="00550287">
        <w:rPr>
          <w:sz w:val="26"/>
        </w:rPr>
        <w:t>Состав и сроки представления участниками процесса</w:t>
      </w:r>
    </w:p>
    <w:p w:rsidR="00E33B49" w:rsidRDefault="00E33B49" w:rsidP="00E33B49">
      <w:pPr>
        <w:pStyle w:val="10"/>
        <w:keepNext/>
        <w:keepLines/>
        <w:shd w:val="clear" w:color="auto" w:fill="auto"/>
        <w:tabs>
          <w:tab w:val="left" w:pos="2323"/>
        </w:tabs>
        <w:spacing w:line="240" w:lineRule="auto"/>
        <w:ind w:firstLine="0"/>
        <w:rPr>
          <w:sz w:val="26"/>
        </w:rPr>
      </w:pPr>
      <w:r w:rsidRPr="00550287">
        <w:rPr>
          <w:sz w:val="26"/>
        </w:rPr>
        <w:t>прогнозирования Сведений</w:t>
      </w:r>
    </w:p>
    <w:p w:rsidR="00E33B49" w:rsidRPr="00550287" w:rsidRDefault="00E33B49" w:rsidP="00E33B49">
      <w:pPr>
        <w:pStyle w:val="10"/>
        <w:keepNext/>
        <w:keepLines/>
        <w:shd w:val="clear" w:color="auto" w:fill="auto"/>
        <w:tabs>
          <w:tab w:val="left" w:pos="2323"/>
        </w:tabs>
        <w:spacing w:line="240" w:lineRule="auto"/>
        <w:ind w:firstLine="0"/>
        <w:rPr>
          <w:sz w:val="26"/>
        </w:rPr>
      </w:pPr>
    </w:p>
    <w:p w:rsidR="00E33B49" w:rsidRPr="00550287" w:rsidRDefault="00E33B49" w:rsidP="00E33B49">
      <w:pPr>
        <w:pStyle w:val="10"/>
        <w:keepNext/>
        <w:keepLines/>
        <w:numPr>
          <w:ilvl w:val="1"/>
          <w:numId w:val="10"/>
        </w:numPr>
        <w:shd w:val="clear" w:color="auto" w:fill="auto"/>
        <w:tabs>
          <w:tab w:val="left" w:pos="2196"/>
        </w:tabs>
        <w:spacing w:line="240" w:lineRule="auto"/>
        <w:ind w:left="0"/>
        <w:rPr>
          <w:sz w:val="26"/>
        </w:rPr>
      </w:pPr>
      <w:r w:rsidRPr="00550287">
        <w:rPr>
          <w:sz w:val="26"/>
        </w:rPr>
        <w:t>Состав и сроки представления Сведений для составления</w:t>
      </w:r>
    </w:p>
    <w:p w:rsidR="00E33B49" w:rsidRDefault="00E33B49" w:rsidP="00E33B49">
      <w:pPr>
        <w:pStyle w:val="10"/>
        <w:keepNext/>
        <w:keepLines/>
        <w:shd w:val="clear" w:color="auto" w:fill="auto"/>
        <w:spacing w:line="240" w:lineRule="auto"/>
        <w:ind w:firstLine="0"/>
        <w:rPr>
          <w:sz w:val="26"/>
        </w:rPr>
      </w:pPr>
      <w:r w:rsidRPr="00550287">
        <w:rPr>
          <w:sz w:val="26"/>
        </w:rPr>
        <w:t>кассового плана</w:t>
      </w:r>
    </w:p>
    <w:p w:rsidR="00E33B49" w:rsidRPr="00550287" w:rsidRDefault="00E33B49" w:rsidP="00E33B49">
      <w:pPr>
        <w:pStyle w:val="10"/>
        <w:keepNext/>
        <w:keepLines/>
        <w:shd w:val="clear" w:color="auto" w:fill="auto"/>
        <w:spacing w:line="240" w:lineRule="auto"/>
        <w:ind w:firstLine="0"/>
        <w:rPr>
          <w:sz w:val="26"/>
        </w:rPr>
      </w:pPr>
    </w:p>
    <w:p w:rsidR="00E33B49" w:rsidRPr="00550287" w:rsidRDefault="00E33B49" w:rsidP="00E33B49">
      <w:pPr>
        <w:pStyle w:val="20"/>
        <w:numPr>
          <w:ilvl w:val="2"/>
          <w:numId w:val="10"/>
        </w:numPr>
        <w:shd w:val="clear" w:color="auto" w:fill="auto"/>
        <w:tabs>
          <w:tab w:val="left" w:pos="1388"/>
        </w:tabs>
        <w:spacing w:line="240" w:lineRule="auto"/>
        <w:ind w:left="0" w:firstLine="709"/>
        <w:jc w:val="both"/>
        <w:rPr>
          <w:sz w:val="26"/>
        </w:rPr>
      </w:pPr>
      <w:r w:rsidRPr="00550287">
        <w:rPr>
          <w:sz w:val="26"/>
        </w:rPr>
        <w:t>В целях составления кассового плана уча</w:t>
      </w:r>
      <w:r>
        <w:rPr>
          <w:sz w:val="26"/>
        </w:rPr>
        <w:t xml:space="preserve">стники процесса прогнозирования </w:t>
      </w:r>
      <w:r w:rsidRPr="00550287">
        <w:rPr>
          <w:sz w:val="26"/>
        </w:rPr>
        <w:t>формируют следующие Сведения:</w:t>
      </w:r>
    </w:p>
    <w:p w:rsidR="00E33B49" w:rsidRPr="00550287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прогноз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>на текущий финансовый год по форме согласно приложению 2;</w:t>
      </w:r>
    </w:p>
    <w:p w:rsidR="00E33B49" w:rsidRPr="00550287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прогноз кассовых поступлений по доходам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(за исключением безвозмездных поступлений) на текущий финансовый год по форме согласно приложению 3;</w:t>
      </w:r>
    </w:p>
    <w:p w:rsidR="00E33B49" w:rsidRPr="00550287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прогноз кассовых поступлений по доходам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за счет безвозмездных поступлений на текущий финансовый год по форме согласно приложению 4;</w:t>
      </w:r>
    </w:p>
    <w:p w:rsidR="00E33B49" w:rsidRPr="00550287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прогноз кассовых выплат по расходам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на текущий финансовый год по форме согласно приложению 6.</w:t>
      </w:r>
    </w:p>
    <w:p w:rsidR="00E33B49" w:rsidRPr="00550287" w:rsidRDefault="00E33B49" w:rsidP="00E33B49">
      <w:pPr>
        <w:pStyle w:val="20"/>
        <w:numPr>
          <w:ilvl w:val="2"/>
          <w:numId w:val="10"/>
        </w:numPr>
        <w:shd w:val="clear" w:color="auto" w:fill="auto"/>
        <w:tabs>
          <w:tab w:val="left" w:pos="1388"/>
        </w:tabs>
        <w:spacing w:line="240" w:lineRule="auto"/>
        <w:ind w:left="0" w:firstLine="709"/>
        <w:jc w:val="both"/>
        <w:rPr>
          <w:sz w:val="26"/>
        </w:rPr>
      </w:pPr>
      <w:r w:rsidRPr="00550287">
        <w:rPr>
          <w:sz w:val="26"/>
        </w:rPr>
        <w:t xml:space="preserve">Прогноз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</w:t>
      </w:r>
      <w:r w:rsidRPr="00550287">
        <w:rPr>
          <w:sz w:val="26"/>
        </w:rPr>
        <w:t xml:space="preserve">» на текущий финансовый год (приложение 2) формируется отделом доходов в разрезе кодов классификации доходов бюджетов по главным администраторам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и представляется главным администраторам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в течение трех рабочих дней после принятия решения </w:t>
      </w:r>
      <w:r>
        <w:rPr>
          <w:sz w:val="26"/>
        </w:rPr>
        <w:t xml:space="preserve">земского собрания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о бюджете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lastRenderedPageBreak/>
        <w:t xml:space="preserve">сельского поселения </w:t>
      </w:r>
      <w:r w:rsidRPr="00550287">
        <w:rPr>
          <w:sz w:val="26"/>
        </w:rPr>
        <w:t xml:space="preserve"> на очередной финансовый год.</w:t>
      </w:r>
    </w:p>
    <w:p w:rsidR="00E33B49" w:rsidRPr="00550287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Общий объем показателей Прогноза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на текущий финансовый год (приложение 2) по соответствующим главным администраторам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должен соответствовать основным параметрам решения </w:t>
      </w:r>
      <w:r>
        <w:rPr>
          <w:sz w:val="26"/>
        </w:rPr>
        <w:t xml:space="preserve">земского собрания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о бюджете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>на очередной финансовый год.</w:t>
      </w:r>
    </w:p>
    <w:p w:rsidR="00E33B49" w:rsidRPr="00550287" w:rsidRDefault="00E33B49" w:rsidP="00E33B49">
      <w:pPr>
        <w:pStyle w:val="20"/>
        <w:numPr>
          <w:ilvl w:val="0"/>
          <w:numId w:val="8"/>
        </w:numPr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Прогноз кассовых поступлений по доходам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(за исключением безвозмездных поступлений) на текущий финансовый год (приложение 3) формируется главными администраторами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>в разрезе кодов классификации доходов бюджетов Российской Федерации с поквартальной детализацией и представляется в администраци</w:t>
      </w:r>
      <w:r>
        <w:rPr>
          <w:sz w:val="26"/>
        </w:rPr>
        <w:t>ю</w:t>
      </w:r>
      <w:r w:rsidRPr="00550287">
        <w:rPr>
          <w:sz w:val="26"/>
        </w:rPr>
        <w:t xml:space="preserve">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>в срок не позднее 31 декабря отчетного финансового года.</w:t>
      </w:r>
    </w:p>
    <w:p w:rsidR="00E33B49" w:rsidRPr="00550287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Прогноз кассовых поступлений по доходам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за счет безвозмездных поступлений на текущий финансовый год (приложение 4) формируется </w:t>
      </w:r>
      <w:r>
        <w:rPr>
          <w:sz w:val="26"/>
        </w:rPr>
        <w:t xml:space="preserve">бухгалтером </w:t>
      </w:r>
      <w:r>
        <w:rPr>
          <w:rFonts w:hint="eastAsia"/>
          <w:sz w:val="26"/>
        </w:rPr>
        <w:t>МКУ «Центр бухгалтерского учета»</w:t>
      </w:r>
      <w:r w:rsidRPr="00550287">
        <w:rPr>
          <w:sz w:val="26"/>
        </w:rPr>
        <w:t xml:space="preserve"> в разрезе кодов классификации доходов бюджетов Российской Федерации с поквартальной детализацией в срок не позднее 31 декабря отчетного финансового года.</w:t>
      </w:r>
    </w:p>
    <w:p w:rsidR="00E33B49" w:rsidRPr="00550287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Показатели прогноза кассовых поступлений по доходам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на текущий финансовый год (приложения 3,4) должны соответствовать показателям Прогноза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>на текущий финансовый год (приложение 2).</w:t>
      </w:r>
    </w:p>
    <w:p w:rsidR="00E33B49" w:rsidRPr="00550287" w:rsidRDefault="00E33B49" w:rsidP="00E33B49">
      <w:pPr>
        <w:pStyle w:val="20"/>
        <w:numPr>
          <w:ilvl w:val="0"/>
          <w:numId w:val="9"/>
        </w:numPr>
        <w:shd w:val="clear" w:color="auto" w:fill="auto"/>
        <w:tabs>
          <w:tab w:val="left" w:pos="1405"/>
        </w:tabs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Прогноз кассовых выплат по расходам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на текущий финансовый год (приложение 6) формируется главными распорядителями средств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в разрезе кодов классификации расходов бюджетов Российской Федерации с поквартальной детализацией и представляется в </w:t>
      </w:r>
      <w:r>
        <w:rPr>
          <w:sz w:val="26"/>
        </w:rPr>
        <w:t>администрацию</w:t>
      </w:r>
      <w:r w:rsidRPr="00550287">
        <w:rPr>
          <w:sz w:val="26"/>
        </w:rPr>
        <w:t xml:space="preserve">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>в срок не позднее 31 декабря отчетного финансового года.</w:t>
      </w:r>
    </w:p>
    <w:p w:rsidR="00E33B49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Показатели Прогноза кассовых выплат по расходам на текущий финансовый год (приложение 6) должны соответствовать показателям решения </w:t>
      </w:r>
      <w:r>
        <w:rPr>
          <w:sz w:val="26"/>
        </w:rPr>
        <w:t>земского собрания</w:t>
      </w:r>
      <w:r w:rsidRPr="00550287">
        <w:rPr>
          <w:sz w:val="26"/>
        </w:rPr>
        <w:t xml:space="preserve">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>
        <w:rPr>
          <w:sz w:val="26"/>
        </w:rPr>
        <w:t>на очередной финансовый год</w:t>
      </w:r>
      <w:r w:rsidRPr="00550287">
        <w:rPr>
          <w:sz w:val="26"/>
        </w:rPr>
        <w:t>.</w:t>
      </w:r>
    </w:p>
    <w:p w:rsidR="00E33B49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</w:p>
    <w:p w:rsidR="00E33B49" w:rsidRPr="00550287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</w:p>
    <w:p w:rsidR="00E33B49" w:rsidRDefault="00E33B49" w:rsidP="00E33B49">
      <w:pPr>
        <w:pStyle w:val="10"/>
        <w:keepNext/>
        <w:keepLines/>
        <w:numPr>
          <w:ilvl w:val="1"/>
          <w:numId w:val="9"/>
        </w:numPr>
        <w:shd w:val="clear" w:color="auto" w:fill="auto"/>
        <w:tabs>
          <w:tab w:val="left" w:pos="2870"/>
        </w:tabs>
        <w:spacing w:line="240" w:lineRule="auto"/>
        <w:ind w:hanging="360"/>
        <w:rPr>
          <w:sz w:val="26"/>
        </w:rPr>
      </w:pPr>
      <w:r w:rsidRPr="00550287">
        <w:rPr>
          <w:sz w:val="26"/>
        </w:rPr>
        <w:t xml:space="preserve">Состав и сроки представления Сведений </w:t>
      </w:r>
    </w:p>
    <w:p w:rsidR="00E33B49" w:rsidRDefault="00E33B49" w:rsidP="00E33B49">
      <w:pPr>
        <w:pStyle w:val="10"/>
        <w:keepNext/>
        <w:keepLines/>
        <w:shd w:val="clear" w:color="auto" w:fill="auto"/>
        <w:tabs>
          <w:tab w:val="left" w:pos="2870"/>
        </w:tabs>
        <w:spacing w:line="240" w:lineRule="auto"/>
        <w:ind w:firstLine="0"/>
        <w:rPr>
          <w:sz w:val="26"/>
        </w:rPr>
      </w:pPr>
      <w:r w:rsidRPr="00550287">
        <w:rPr>
          <w:sz w:val="26"/>
        </w:rPr>
        <w:t>для ведения кассового плана</w:t>
      </w:r>
    </w:p>
    <w:p w:rsidR="00E33B49" w:rsidRPr="00550287" w:rsidRDefault="00E33B49" w:rsidP="00E33B49">
      <w:pPr>
        <w:pStyle w:val="10"/>
        <w:keepNext/>
        <w:keepLines/>
        <w:shd w:val="clear" w:color="auto" w:fill="auto"/>
        <w:tabs>
          <w:tab w:val="left" w:pos="2870"/>
        </w:tabs>
        <w:spacing w:line="240" w:lineRule="auto"/>
        <w:ind w:firstLine="0"/>
        <w:jc w:val="left"/>
        <w:rPr>
          <w:sz w:val="26"/>
        </w:rPr>
      </w:pPr>
    </w:p>
    <w:p w:rsidR="00E33B49" w:rsidRPr="00550287" w:rsidRDefault="00E33B49" w:rsidP="00E33B49">
      <w:pPr>
        <w:pStyle w:val="20"/>
        <w:numPr>
          <w:ilvl w:val="2"/>
          <w:numId w:val="9"/>
        </w:numPr>
        <w:shd w:val="clear" w:color="auto" w:fill="auto"/>
        <w:tabs>
          <w:tab w:val="left" w:pos="1405"/>
        </w:tabs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При необходимости внесения изменений в распределение кассовых поступлений налоговых и неналоговых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главные администраторы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формируют уточненные сведения о поквартальном распределении </w:t>
      </w:r>
      <w:proofErr w:type="spellStart"/>
      <w:r w:rsidRPr="00550287">
        <w:rPr>
          <w:sz w:val="26"/>
        </w:rPr>
        <w:t>администрируемых</w:t>
      </w:r>
      <w:proofErr w:type="spellEnd"/>
      <w:r w:rsidRPr="00550287">
        <w:rPr>
          <w:sz w:val="26"/>
        </w:rPr>
        <w:t xml:space="preserve"> ими поступлений соответствующих доходов в бюджет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на текущий финансовый год соответственно по форме согласно приложению 3 и представляют их в администраци</w:t>
      </w:r>
      <w:r>
        <w:rPr>
          <w:sz w:val="26"/>
        </w:rPr>
        <w:t>ю</w:t>
      </w:r>
      <w:r w:rsidRPr="00550287">
        <w:rPr>
          <w:sz w:val="26"/>
        </w:rPr>
        <w:t xml:space="preserve">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>в электронном виде в установленных форматах и на бумажном носителе не реже одного раза в квартал не позднее 28 числа последнего месяца текущего квартала.</w:t>
      </w:r>
    </w:p>
    <w:p w:rsidR="00E33B49" w:rsidRPr="00550287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При уточнении сведений о поквартальном распределении поступлений доходов в бюджет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на текущий финансовый год указываются фактические кассовые поступления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за отчетный период и уточняются соответствующие показатели периода, следующего за </w:t>
      </w:r>
      <w:r w:rsidRPr="00550287">
        <w:rPr>
          <w:sz w:val="26"/>
        </w:rPr>
        <w:lastRenderedPageBreak/>
        <w:t>текущим кварталом.</w:t>
      </w:r>
    </w:p>
    <w:p w:rsidR="00E33B49" w:rsidRPr="00550287" w:rsidRDefault="00E33B49" w:rsidP="00E33B49">
      <w:pPr>
        <w:pStyle w:val="20"/>
        <w:shd w:val="clear" w:color="auto" w:fill="auto"/>
        <w:spacing w:line="240" w:lineRule="auto"/>
        <w:ind w:firstLine="709"/>
        <w:jc w:val="both"/>
        <w:rPr>
          <w:sz w:val="26"/>
        </w:rPr>
      </w:pPr>
      <w:r w:rsidRPr="00550287">
        <w:rPr>
          <w:sz w:val="26"/>
        </w:rPr>
        <w:t xml:space="preserve">В случае отклонения фактических поступлений по какому-либо виду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в отчетном периоде от соответствующего показателя поквартального распределения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на текущий финансовый год на величину более чем 5 процентов от указанного показателя, соответствующий главный администратор доходов бюджета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 xml:space="preserve"> представляет в администраци</w:t>
      </w:r>
      <w:r>
        <w:rPr>
          <w:sz w:val="26"/>
        </w:rPr>
        <w:t>ю</w:t>
      </w:r>
      <w:r w:rsidRPr="00550287">
        <w:rPr>
          <w:sz w:val="26"/>
        </w:rPr>
        <w:t xml:space="preserve"> </w:t>
      </w:r>
      <w:proofErr w:type="spellStart"/>
      <w:r w:rsidR="00EF4793">
        <w:rPr>
          <w:rFonts w:hint="eastAsia"/>
          <w:sz w:val="26"/>
        </w:rPr>
        <w:t>Камызинского</w:t>
      </w:r>
      <w:proofErr w:type="spellEnd"/>
      <w:r>
        <w:rPr>
          <w:rFonts w:hint="eastAsia"/>
          <w:sz w:val="26"/>
        </w:rPr>
        <w:t xml:space="preserve"> сельского поселения </w:t>
      </w:r>
      <w:r w:rsidRPr="00550287">
        <w:rPr>
          <w:sz w:val="26"/>
        </w:rPr>
        <w:t>пояснительную записку с отражением причин указанного отклонения не позднее 15 числа месяца, следующего за отчетным периодом.</w:t>
      </w:r>
    </w:p>
    <w:p w:rsidR="00E33B49" w:rsidRDefault="00E33B49" w:rsidP="00E33B49">
      <w:pPr>
        <w:pStyle w:val="20"/>
        <w:numPr>
          <w:ilvl w:val="2"/>
          <w:numId w:val="9"/>
        </w:numPr>
        <w:shd w:val="clear" w:color="auto" w:fill="auto"/>
        <w:tabs>
          <w:tab w:val="left" w:pos="1405"/>
        </w:tabs>
        <w:spacing w:line="240" w:lineRule="auto"/>
        <w:ind w:firstLine="709"/>
        <w:jc w:val="both"/>
        <w:sectPr w:rsidR="00E33B49">
          <w:footerReference w:type="default" r:id="rId11"/>
          <w:pgSz w:w="11909" w:h="16840"/>
          <w:pgMar w:top="714" w:right="740" w:bottom="895" w:left="997" w:header="0" w:footer="3" w:gutter="0"/>
          <w:cols w:space="720"/>
          <w:noEndnote/>
          <w:docGrid w:linePitch="360"/>
        </w:sectPr>
      </w:pPr>
      <w:r>
        <w:rPr>
          <w:sz w:val="26"/>
        </w:rPr>
        <w:t>Администрация</w:t>
      </w:r>
      <w:r w:rsidRPr="00550287">
        <w:rPr>
          <w:sz w:val="26"/>
        </w:rPr>
        <w:t xml:space="preserve"> при внесении изменений в текущий квартал не позднее последнего рабочего дня текущего квартала заносит изменения показателей кассового плана и формиру</w:t>
      </w:r>
      <w:r>
        <w:rPr>
          <w:sz w:val="26"/>
        </w:rPr>
        <w:t>е</w:t>
      </w:r>
      <w:r w:rsidRPr="00550287">
        <w:rPr>
          <w:sz w:val="26"/>
        </w:rPr>
        <w:t>т справки об изменении кассового плана по формам, согласно приложениям 7, 8 к настоящему Порядку.</w:t>
      </w:r>
    </w:p>
    <w:p w:rsidR="00701C75" w:rsidRDefault="00701C75" w:rsidP="00701C75">
      <w:pPr>
        <w:pStyle w:val="20"/>
        <w:shd w:val="clear" w:color="auto" w:fill="auto"/>
        <w:jc w:val="left"/>
      </w:pPr>
      <w:r>
        <w:lastRenderedPageBreak/>
        <w:t xml:space="preserve">                                                                                                                           Приложение 1</w:t>
      </w:r>
    </w:p>
    <w:p w:rsidR="00701C75" w:rsidRDefault="00701C75" w:rsidP="00701C7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к Порядку составления и ведения </w:t>
      </w:r>
    </w:p>
    <w:p w:rsidR="00701C75" w:rsidRDefault="00701C75" w:rsidP="00701C7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кассового плана исполнения бюджета </w:t>
      </w:r>
    </w:p>
    <w:p w:rsidR="00701C75" w:rsidRDefault="00701C75" w:rsidP="00701C7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сельского поселения</w:t>
      </w:r>
      <w:r>
        <w:tab/>
        <w:t xml:space="preserve">                            </w:t>
      </w:r>
    </w:p>
    <w:p w:rsidR="00701C75" w:rsidRDefault="00701C75" w:rsidP="00701C7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утвержденному распоряжением  </w:t>
      </w:r>
    </w:p>
    <w:p w:rsidR="00701C75" w:rsidRDefault="00701C75" w:rsidP="00701C7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администрации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</w:t>
      </w:r>
      <w:r>
        <w:t xml:space="preserve">   </w:t>
      </w:r>
    </w:p>
    <w:p w:rsidR="00701C75" w:rsidRDefault="00701C75" w:rsidP="00701C7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</w:t>
      </w:r>
      <w:r w:rsidR="004F0322">
        <w:t xml:space="preserve">   </w:t>
      </w:r>
      <w:r>
        <w:t xml:space="preserve">  </w:t>
      </w:r>
      <w:r w:rsidRPr="00701C75">
        <w:rPr>
          <w:rFonts w:hint="eastAsia"/>
        </w:rPr>
        <w:t xml:space="preserve">сельского поселения </w:t>
      </w:r>
    </w:p>
    <w:p w:rsidR="00701C75" w:rsidRDefault="00701C75" w:rsidP="00701C7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</w:t>
      </w:r>
      <w:r w:rsidR="004F0322">
        <w:t xml:space="preserve">                                 от «29» июня 2020 года</w:t>
      </w:r>
    </w:p>
    <w:p w:rsidR="00701C75" w:rsidRDefault="00701C75" w:rsidP="00701C75">
      <w:pPr>
        <w:pStyle w:val="20"/>
        <w:shd w:val="clear" w:color="auto" w:fill="auto"/>
        <w:tabs>
          <w:tab w:val="left" w:pos="5102"/>
        </w:tabs>
        <w:jc w:val="left"/>
      </w:pPr>
    </w:p>
    <w:p w:rsidR="00701C75" w:rsidRPr="00701C75" w:rsidRDefault="00701C75" w:rsidP="00701C75">
      <w:pPr>
        <w:pStyle w:val="20"/>
        <w:shd w:val="clear" w:color="auto" w:fill="auto"/>
        <w:tabs>
          <w:tab w:val="left" w:pos="5102"/>
        </w:tabs>
        <w:jc w:val="left"/>
      </w:pPr>
    </w:p>
    <w:p w:rsidR="00A5017E" w:rsidRDefault="00701C75" w:rsidP="00A5017E">
      <w:pPr>
        <w:pStyle w:val="70"/>
        <w:shd w:val="clear" w:color="auto" w:fill="auto"/>
        <w:spacing w:line="200" w:lineRule="exact"/>
        <w:rPr>
          <w:b w:val="0"/>
        </w:rPr>
      </w:pPr>
      <w:r>
        <w:t xml:space="preserve">КАССОВЫЙ ПЛАН ПО ДОХОДАМ И РАСХОДАМ БЮДЖЕТА </w:t>
      </w:r>
      <w:r w:rsidR="00EF4793">
        <w:t>КАМЫЗИНСКОГО</w:t>
      </w:r>
      <w:r>
        <w:t xml:space="preserve"> СЕЛЬСКОГО ПОСЕЛЕНИЯ</w:t>
      </w:r>
      <w:r>
        <w:rPr>
          <w:rFonts w:hint="eastAsia"/>
          <w:sz w:val="26"/>
        </w:rPr>
        <w:t xml:space="preserve"> </w:t>
      </w:r>
      <w:r>
        <w:t xml:space="preserve">МУНИЦИПАЛЬНОГО РАЙОНА "КРАСНЕНСКИЙ РАЙОН" </w:t>
      </w:r>
      <w:r w:rsidR="00A5017E">
        <w:t>НА 20____ГОД</w:t>
      </w:r>
    </w:p>
    <w:p w:rsidR="00A5017E" w:rsidRDefault="00A5017E" w:rsidP="00A5017E">
      <w:pPr>
        <w:pStyle w:val="70"/>
        <w:shd w:val="clear" w:color="auto" w:fill="auto"/>
        <w:spacing w:line="200" w:lineRule="exact"/>
        <w:rPr>
          <w:b w:val="0"/>
        </w:rPr>
      </w:pPr>
    </w:p>
    <w:p w:rsidR="00701C75" w:rsidRPr="00701C75" w:rsidRDefault="00701C75" w:rsidP="00A5017E">
      <w:pPr>
        <w:pStyle w:val="70"/>
        <w:shd w:val="clear" w:color="auto" w:fill="auto"/>
        <w:spacing w:line="200" w:lineRule="exact"/>
        <w:rPr>
          <w:b w:val="0"/>
        </w:rPr>
      </w:pPr>
      <w:r>
        <w:rPr>
          <w:b w:val="0"/>
        </w:rPr>
        <w:t xml:space="preserve">от </w:t>
      </w:r>
      <w:r w:rsidRPr="00701C75">
        <w:rPr>
          <w:b w:val="0"/>
        </w:rPr>
        <w:t xml:space="preserve"> </w:t>
      </w:r>
      <w:r>
        <w:rPr>
          <w:b w:val="0"/>
        </w:rPr>
        <w:t xml:space="preserve">  «____»  ____________</w:t>
      </w:r>
      <w:r w:rsidRPr="00701C75">
        <w:rPr>
          <w:b w:val="0"/>
        </w:rPr>
        <w:t xml:space="preserve"> </w:t>
      </w:r>
      <w:r w:rsidRPr="00701C75">
        <w:rPr>
          <w:b w:val="0"/>
        </w:rPr>
        <w:tab/>
        <w:t>20 _ г.</w:t>
      </w:r>
    </w:p>
    <w:p w:rsidR="00701C75" w:rsidRDefault="00701C75" w:rsidP="00701C75">
      <w:pPr>
        <w:pStyle w:val="90"/>
        <w:shd w:val="clear" w:color="auto" w:fill="auto"/>
        <w:jc w:val="left"/>
      </w:pPr>
      <w:r>
        <w:t>Наименование органа,</w:t>
      </w:r>
    </w:p>
    <w:p w:rsidR="00701C75" w:rsidRDefault="00701C75" w:rsidP="00701C75">
      <w:pPr>
        <w:pStyle w:val="90"/>
        <w:shd w:val="clear" w:color="auto" w:fill="auto"/>
        <w:tabs>
          <w:tab w:val="left" w:pos="3437"/>
          <w:tab w:val="left" w:leader="underscore" w:pos="5429"/>
        </w:tabs>
        <w:jc w:val="left"/>
      </w:pPr>
      <w:r>
        <w:t>организующего исполнение бюджета</w:t>
      </w:r>
    </w:p>
    <w:p w:rsidR="00701C75" w:rsidRDefault="00701C75" w:rsidP="00701C75">
      <w:pPr>
        <w:pStyle w:val="90"/>
        <w:shd w:val="clear" w:color="auto" w:fill="auto"/>
        <w:spacing w:line="254" w:lineRule="exact"/>
        <w:jc w:val="left"/>
      </w:pPr>
    </w:p>
    <w:p w:rsidR="00A5017E" w:rsidRDefault="00701C75" w:rsidP="00701C75">
      <w:pPr>
        <w:pStyle w:val="90"/>
        <w:shd w:val="clear" w:color="auto" w:fill="auto"/>
        <w:spacing w:line="254" w:lineRule="exact"/>
        <w:jc w:val="left"/>
      </w:pPr>
      <w:r>
        <w:t xml:space="preserve">Главный администратор доходов бюджета </w:t>
      </w:r>
    </w:p>
    <w:p w:rsidR="00A5017E" w:rsidRDefault="00EF4793" w:rsidP="00701C75">
      <w:pPr>
        <w:pStyle w:val="90"/>
        <w:shd w:val="clear" w:color="auto" w:fill="auto"/>
        <w:spacing w:line="254" w:lineRule="exact"/>
        <w:jc w:val="left"/>
      </w:pPr>
      <w:proofErr w:type="spellStart"/>
      <w:r>
        <w:rPr>
          <w:rFonts w:hint="eastAsia"/>
        </w:rPr>
        <w:t>Камызинского</w:t>
      </w:r>
      <w:proofErr w:type="spellEnd"/>
      <w:r w:rsidR="00701C75" w:rsidRPr="00A5017E">
        <w:rPr>
          <w:rFonts w:hint="eastAsia"/>
        </w:rPr>
        <w:t xml:space="preserve"> сельского поселения</w:t>
      </w:r>
      <w:r w:rsidR="00701C75">
        <w:rPr>
          <w:rFonts w:hint="eastAsia"/>
          <w:sz w:val="26"/>
        </w:rPr>
        <w:t xml:space="preserve"> </w:t>
      </w:r>
    </w:p>
    <w:p w:rsidR="00A5017E" w:rsidRDefault="00A5017E" w:rsidP="00A5017E">
      <w:pPr>
        <w:pStyle w:val="a8"/>
        <w:shd w:val="clear" w:color="auto" w:fill="auto"/>
        <w:spacing w:line="160" w:lineRule="exact"/>
        <w:rPr>
          <w:rStyle w:val="a9"/>
        </w:rPr>
      </w:pPr>
    </w:p>
    <w:p w:rsidR="00A5017E" w:rsidRDefault="00A5017E" w:rsidP="00A5017E">
      <w:pPr>
        <w:pStyle w:val="a8"/>
        <w:shd w:val="clear" w:color="auto" w:fill="auto"/>
        <w:spacing w:line="160" w:lineRule="exact"/>
        <w:rPr>
          <w:rStyle w:val="a9"/>
        </w:rPr>
      </w:pPr>
    </w:p>
    <w:p w:rsidR="00701C75" w:rsidRDefault="00A5017E" w:rsidP="00A5017E">
      <w:pPr>
        <w:pStyle w:val="a8"/>
        <w:shd w:val="clear" w:color="auto" w:fill="auto"/>
        <w:spacing w:line="160" w:lineRule="exact"/>
      </w:pPr>
      <w:r>
        <w:rPr>
          <w:rStyle w:val="a9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01C75">
        <w:rPr>
          <w:rStyle w:val="a9"/>
        </w:rPr>
        <w:t>(</w:t>
      </w:r>
      <w:proofErr w:type="spellStart"/>
      <w:r w:rsidR="00701C75">
        <w:rPr>
          <w:rStyle w:val="a9"/>
        </w:rPr>
        <w:t>тыс.рубдей</w:t>
      </w:r>
      <w:proofErr w:type="spellEnd"/>
      <w:r w:rsidR="00701C75">
        <w:rPr>
          <w:rStyle w:val="a9"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71"/>
        <w:gridCol w:w="1550"/>
        <w:gridCol w:w="1195"/>
        <w:gridCol w:w="1267"/>
        <w:gridCol w:w="1080"/>
        <w:gridCol w:w="1378"/>
      </w:tblGrid>
      <w:tr w:rsidR="00701C75" w:rsidTr="00701C75">
        <w:trPr>
          <w:trHeight w:val="283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Pr="00A5017E" w:rsidRDefault="00701C75" w:rsidP="00A5017E">
            <w:pPr>
              <w:pStyle w:val="20"/>
              <w:shd w:val="clear" w:color="auto" w:fill="auto"/>
              <w:spacing w:line="200" w:lineRule="exact"/>
            </w:pPr>
            <w:r w:rsidRPr="00A5017E">
              <w:rPr>
                <w:rStyle w:val="210pt"/>
              </w:rPr>
              <w:t>Наименование показателя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Pr="00A5017E" w:rsidRDefault="00701C75" w:rsidP="00A5017E">
            <w:pPr>
              <w:pStyle w:val="20"/>
              <w:shd w:val="clear" w:color="auto" w:fill="auto"/>
              <w:spacing w:line="200" w:lineRule="exact"/>
            </w:pPr>
            <w:r w:rsidRPr="00A5017E">
              <w:rPr>
                <w:rStyle w:val="210pt"/>
              </w:rPr>
              <w:t>Сумма на год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C75" w:rsidRPr="00A5017E" w:rsidRDefault="00701C75" w:rsidP="00A5017E">
            <w:pPr>
              <w:pStyle w:val="20"/>
              <w:shd w:val="clear" w:color="auto" w:fill="auto"/>
              <w:spacing w:line="200" w:lineRule="exact"/>
            </w:pPr>
            <w:r w:rsidRPr="00A5017E">
              <w:rPr>
                <w:rStyle w:val="210pt"/>
              </w:rPr>
              <w:t>В том числе по кварталам</w:t>
            </w:r>
          </w:p>
        </w:tc>
      </w:tr>
      <w:tr w:rsidR="00701C75" w:rsidTr="00701C75">
        <w:trPr>
          <w:trHeight w:val="254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1C75" w:rsidRPr="00A5017E" w:rsidRDefault="00701C75" w:rsidP="00A50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1C75" w:rsidRPr="00A5017E" w:rsidRDefault="00701C75" w:rsidP="00A50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Pr="00A5017E" w:rsidRDefault="00701C75" w:rsidP="00A5017E">
            <w:pPr>
              <w:pStyle w:val="20"/>
              <w:shd w:val="clear" w:color="auto" w:fill="auto"/>
              <w:spacing w:line="220" w:lineRule="exact"/>
              <w:rPr>
                <w:b/>
              </w:rPr>
            </w:pPr>
            <w:r w:rsidRPr="00A5017E">
              <w:rPr>
                <w:rStyle w:val="2Calibri11pt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Pr="00A5017E" w:rsidRDefault="00701C75" w:rsidP="00A5017E">
            <w:pPr>
              <w:pStyle w:val="20"/>
              <w:shd w:val="clear" w:color="auto" w:fill="auto"/>
              <w:spacing w:line="220" w:lineRule="exact"/>
              <w:rPr>
                <w:b/>
              </w:rPr>
            </w:pPr>
            <w:r w:rsidRPr="00A5017E">
              <w:rPr>
                <w:rStyle w:val="2Calibri11pt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Pr="00A5017E" w:rsidRDefault="00701C75" w:rsidP="00A5017E">
            <w:pPr>
              <w:pStyle w:val="20"/>
              <w:shd w:val="clear" w:color="auto" w:fill="auto"/>
              <w:spacing w:line="220" w:lineRule="exact"/>
              <w:rPr>
                <w:b/>
              </w:rPr>
            </w:pPr>
            <w:r w:rsidRPr="00A5017E">
              <w:rPr>
                <w:rStyle w:val="2Calibri11pt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C75" w:rsidRPr="00A5017E" w:rsidRDefault="00701C75" w:rsidP="00A5017E">
            <w:pPr>
              <w:pStyle w:val="20"/>
              <w:shd w:val="clear" w:color="auto" w:fill="auto"/>
              <w:spacing w:line="220" w:lineRule="exact"/>
              <w:rPr>
                <w:b/>
              </w:rPr>
            </w:pPr>
            <w:r w:rsidRPr="00A5017E">
              <w:rPr>
                <w:rStyle w:val="2Calibri11pt"/>
                <w:rFonts w:ascii="Times New Roman" w:hAnsi="Times New Roman" w:cs="Times New Roman"/>
                <w:b/>
              </w:rPr>
              <w:t>4</w:t>
            </w:r>
          </w:p>
        </w:tc>
      </w:tr>
      <w:tr w:rsidR="00701C75" w:rsidTr="00701C75">
        <w:trPr>
          <w:trHeight w:val="787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pStyle w:val="20"/>
              <w:shd w:val="clear" w:color="auto" w:fill="auto"/>
              <w:jc w:val="left"/>
            </w:pPr>
            <w:r>
              <w:rPr>
                <w:rStyle w:val="2Calibri11pt"/>
              </w:rPr>
              <w:t>КАССОВЫЕ ПОСТУПЛЕНИЯ ПО ДОХОДАМ -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77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Calibri11pt"/>
              </w:rPr>
              <w:t>КАССОВЫЕ ВЫПЛАТЫ ПО РАСХОДАМ -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51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Calibri11pt"/>
              </w:rPr>
              <w:t>ДЕФИЦИТ (-), ПРОФИЦИТ (+)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78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pStyle w:val="20"/>
              <w:shd w:val="clear" w:color="auto" w:fill="auto"/>
              <w:jc w:val="left"/>
            </w:pPr>
            <w:r>
              <w:rPr>
                <w:rStyle w:val="2Calibri11pt"/>
              </w:rPr>
              <w:t>ИСТОЧНИКИ ФИНАНСИРОВАНИЯ ДЕФИЦИТА,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102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Calibri11pt"/>
              </w:rPr>
              <w:t>ВТ.Ч.</w:t>
            </w:r>
          </w:p>
          <w:p w:rsidR="00701C75" w:rsidRDefault="00701C75" w:rsidP="00701C75">
            <w:pPr>
              <w:pStyle w:val="20"/>
              <w:shd w:val="clear" w:color="auto" w:fill="auto"/>
              <w:spacing w:line="259" w:lineRule="exact"/>
              <w:jc w:val="left"/>
            </w:pPr>
            <w:r>
              <w:rPr>
                <w:rStyle w:val="2Calibri11pt"/>
              </w:rPr>
              <w:t>ИЗМЕНЕНИЕ ОСТАТКОВ НА СЧЕТЕ БЮДЖЕТА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</w:tbl>
    <w:p w:rsidR="00A5017E" w:rsidRDefault="00A5017E" w:rsidP="00A5017E">
      <w:pPr>
        <w:pStyle w:val="90"/>
        <w:shd w:val="clear" w:color="auto" w:fill="auto"/>
        <w:spacing w:line="200" w:lineRule="exact"/>
        <w:jc w:val="left"/>
      </w:pPr>
    </w:p>
    <w:p w:rsidR="00A5017E" w:rsidRDefault="00A5017E" w:rsidP="00A5017E">
      <w:pPr>
        <w:pStyle w:val="90"/>
        <w:shd w:val="clear" w:color="auto" w:fill="auto"/>
        <w:spacing w:line="200" w:lineRule="exact"/>
        <w:jc w:val="left"/>
      </w:pPr>
    </w:p>
    <w:p w:rsidR="00A5017E" w:rsidRDefault="00A5017E" w:rsidP="00A5017E">
      <w:pPr>
        <w:pStyle w:val="90"/>
        <w:shd w:val="clear" w:color="auto" w:fill="auto"/>
        <w:spacing w:line="200" w:lineRule="exact"/>
        <w:jc w:val="left"/>
      </w:pPr>
    </w:p>
    <w:p w:rsidR="00A5017E" w:rsidRDefault="00A5017E" w:rsidP="00A5017E">
      <w:pPr>
        <w:pStyle w:val="90"/>
        <w:shd w:val="clear" w:color="auto" w:fill="auto"/>
        <w:spacing w:line="200" w:lineRule="exact"/>
        <w:jc w:val="left"/>
      </w:pPr>
    </w:p>
    <w:p w:rsidR="00A5017E" w:rsidRDefault="00A5017E" w:rsidP="00A5017E">
      <w:pPr>
        <w:pStyle w:val="90"/>
        <w:shd w:val="clear" w:color="auto" w:fill="auto"/>
        <w:spacing w:line="200" w:lineRule="exact"/>
        <w:jc w:val="left"/>
      </w:pPr>
    </w:p>
    <w:p w:rsidR="00701C75" w:rsidRDefault="00701C75" w:rsidP="00A5017E">
      <w:pPr>
        <w:pStyle w:val="90"/>
        <w:shd w:val="clear" w:color="auto" w:fill="auto"/>
        <w:spacing w:line="200" w:lineRule="exact"/>
        <w:jc w:val="left"/>
        <w:sectPr w:rsidR="00701C75" w:rsidSect="00701C75">
          <w:footerReference w:type="default" r:id="rId12"/>
          <w:pgSz w:w="11909" w:h="16840"/>
          <w:pgMar w:top="771" w:right="710" w:bottom="771" w:left="1019" w:header="0" w:footer="3" w:gutter="0"/>
          <w:cols w:space="720"/>
          <w:noEndnote/>
          <w:docGrid w:linePitch="360"/>
        </w:sectPr>
      </w:pPr>
      <w:r>
        <w:t>Руководитель</w:t>
      </w:r>
    </w:p>
    <w:p w:rsidR="00A5017E" w:rsidRDefault="00701C75" w:rsidP="00EF4793">
      <w:pPr>
        <w:pStyle w:val="20"/>
        <w:shd w:val="clear" w:color="auto" w:fill="auto"/>
        <w:spacing w:line="240" w:lineRule="auto"/>
        <w:jc w:val="left"/>
      </w:pPr>
      <w:r>
        <w:lastRenderedPageBreak/>
        <w:t xml:space="preserve">                     </w:t>
      </w:r>
      <w:r w:rsidR="00A5017E">
        <w:t xml:space="preserve">                                                                                                      Приложение 2</w:t>
      </w:r>
    </w:p>
    <w:p w:rsidR="00A5017E" w:rsidRDefault="00A5017E" w:rsidP="00EF4793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к Порядку составления и ведения </w:t>
      </w:r>
    </w:p>
    <w:p w:rsidR="00A5017E" w:rsidRDefault="00A5017E" w:rsidP="00EF4793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кассового плана исполнения бюджета </w:t>
      </w:r>
    </w:p>
    <w:p w:rsidR="00A5017E" w:rsidRDefault="00A5017E" w:rsidP="00EF4793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сельского поселения</w:t>
      </w:r>
      <w:r>
        <w:tab/>
        <w:t xml:space="preserve">                            </w:t>
      </w:r>
    </w:p>
    <w:p w:rsidR="00A5017E" w:rsidRDefault="00A5017E" w:rsidP="00EF4793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утвержденному распоряжением  </w:t>
      </w:r>
    </w:p>
    <w:p w:rsidR="00A5017E" w:rsidRDefault="00A5017E" w:rsidP="00EF4793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администрации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</w:t>
      </w:r>
      <w:r>
        <w:t xml:space="preserve">   </w:t>
      </w:r>
    </w:p>
    <w:p w:rsidR="00A5017E" w:rsidRDefault="00A5017E" w:rsidP="00EF4793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</w:t>
      </w:r>
      <w:r w:rsidR="004F0322">
        <w:t xml:space="preserve">   </w:t>
      </w:r>
      <w:r>
        <w:t xml:space="preserve">   </w:t>
      </w:r>
      <w:r w:rsidRPr="00701C75">
        <w:rPr>
          <w:rFonts w:hint="eastAsia"/>
        </w:rPr>
        <w:t xml:space="preserve">сельского поселения </w:t>
      </w:r>
    </w:p>
    <w:p w:rsidR="00A5017E" w:rsidRDefault="00A5017E" w:rsidP="00EF4793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</w:t>
      </w:r>
      <w:r w:rsidR="004F0322">
        <w:t xml:space="preserve">      </w:t>
      </w:r>
      <w:r>
        <w:t xml:space="preserve"> </w:t>
      </w:r>
      <w:r w:rsidR="004F0322">
        <w:t>от «29» июня 2020 года</w:t>
      </w:r>
    </w:p>
    <w:p w:rsidR="004F0322" w:rsidRDefault="004F0322" w:rsidP="00A5017E">
      <w:pPr>
        <w:pStyle w:val="20"/>
        <w:shd w:val="clear" w:color="auto" w:fill="auto"/>
        <w:tabs>
          <w:tab w:val="left" w:pos="5102"/>
        </w:tabs>
        <w:jc w:val="left"/>
      </w:pPr>
    </w:p>
    <w:p w:rsidR="00701C75" w:rsidRPr="00A5017E" w:rsidRDefault="00701C75" w:rsidP="00A5017E">
      <w:pPr>
        <w:pStyle w:val="20"/>
        <w:shd w:val="clear" w:color="auto" w:fill="auto"/>
        <w:rPr>
          <w:b/>
        </w:rPr>
      </w:pPr>
      <w:r w:rsidRPr="00A5017E">
        <w:rPr>
          <w:b/>
        </w:rPr>
        <w:t>ГОДОВОЙ ОБЪЕМ</w:t>
      </w:r>
    </w:p>
    <w:p w:rsidR="00A5017E" w:rsidRDefault="00701C75" w:rsidP="00A5017E">
      <w:pPr>
        <w:pStyle w:val="10"/>
        <w:keepNext/>
        <w:keepLines/>
        <w:shd w:val="clear" w:color="auto" w:fill="auto"/>
        <w:spacing w:line="220" w:lineRule="exact"/>
        <w:ind w:firstLine="0"/>
      </w:pPr>
      <w:r w:rsidRPr="00A5017E">
        <w:t>ПОСТУПЛЕНИ</w:t>
      </w:r>
      <w:r w:rsidR="00A5017E" w:rsidRPr="00A5017E">
        <w:t>Й</w:t>
      </w:r>
      <w:r w:rsidRPr="00A5017E">
        <w:t xml:space="preserve"> ДОХОДОВ В БЮДЖЕТ </w:t>
      </w:r>
    </w:p>
    <w:p w:rsidR="00701C75" w:rsidRPr="00A5017E" w:rsidRDefault="00EF4793" w:rsidP="00A5017E">
      <w:pPr>
        <w:pStyle w:val="10"/>
        <w:keepNext/>
        <w:keepLines/>
        <w:shd w:val="clear" w:color="auto" w:fill="auto"/>
        <w:spacing w:line="220" w:lineRule="exact"/>
        <w:ind w:firstLine="0"/>
      </w:pPr>
      <w:r>
        <w:t>КАМЫЗИНСКОГО</w:t>
      </w:r>
      <w:r w:rsidR="00A5017E" w:rsidRPr="00A5017E">
        <w:t xml:space="preserve"> СЕЛЬСКОГО ПОСЕЛЕНИЯ</w:t>
      </w:r>
      <w:r w:rsidR="00701C75" w:rsidRPr="00A5017E">
        <w:rPr>
          <w:rFonts w:hint="eastAsia"/>
          <w:sz w:val="26"/>
        </w:rPr>
        <w:t xml:space="preserve"> </w:t>
      </w:r>
      <w:r w:rsidR="00701C75" w:rsidRPr="00A5017E">
        <w:t>МУНИЦИПАЛЬНОГО РАЙОНА</w:t>
      </w:r>
    </w:p>
    <w:p w:rsidR="00701C75" w:rsidRDefault="00701C75" w:rsidP="00A5017E">
      <w:pPr>
        <w:pStyle w:val="10"/>
        <w:keepNext/>
        <w:keepLines/>
        <w:shd w:val="clear" w:color="auto" w:fill="auto"/>
        <w:spacing w:line="220" w:lineRule="exact"/>
        <w:ind w:firstLine="0"/>
      </w:pPr>
      <w:r w:rsidRPr="00A5017E">
        <w:t>"КРАСНЕНСКИЙ РАЙОН "</w:t>
      </w:r>
      <w:r w:rsidR="00A5017E">
        <w:t xml:space="preserve">  </w:t>
      </w:r>
      <w:r>
        <w:t>НА 20</w:t>
      </w:r>
      <w:r w:rsidR="00A5017E">
        <w:t>____</w:t>
      </w:r>
      <w:r>
        <w:t>ГОД</w:t>
      </w:r>
    </w:p>
    <w:p w:rsidR="00A5017E" w:rsidRDefault="00A5017E" w:rsidP="00A5017E">
      <w:pPr>
        <w:pStyle w:val="10"/>
        <w:keepNext/>
        <w:keepLines/>
        <w:shd w:val="clear" w:color="auto" w:fill="auto"/>
        <w:spacing w:line="220" w:lineRule="exact"/>
        <w:ind w:firstLine="0"/>
      </w:pPr>
    </w:p>
    <w:p w:rsidR="00701C75" w:rsidRDefault="00A5017E" w:rsidP="00A5017E">
      <w:pPr>
        <w:pStyle w:val="80"/>
        <w:shd w:val="clear" w:color="auto" w:fill="auto"/>
        <w:tabs>
          <w:tab w:val="left" w:leader="underscore" w:pos="3084"/>
          <w:tab w:val="left" w:leader="underscore" w:pos="4911"/>
          <w:tab w:val="left" w:leader="underscore" w:pos="5382"/>
        </w:tabs>
        <w:jc w:val="center"/>
      </w:pPr>
      <w:r>
        <w:t xml:space="preserve">от «______» </w:t>
      </w:r>
      <w:r>
        <w:rPr>
          <w:rStyle w:val="82"/>
        </w:rPr>
        <w:t>________________</w:t>
      </w:r>
      <w:r>
        <w:t>20_____</w:t>
      </w:r>
      <w:r w:rsidR="00701C75">
        <w:t>г.</w:t>
      </w:r>
    </w:p>
    <w:p w:rsidR="00701C75" w:rsidRDefault="00701C75" w:rsidP="00A5017E">
      <w:pPr>
        <w:pStyle w:val="90"/>
        <w:shd w:val="clear" w:color="auto" w:fill="auto"/>
        <w:jc w:val="left"/>
      </w:pPr>
      <w:r>
        <w:t>Наименование органа,</w:t>
      </w:r>
    </w:p>
    <w:p w:rsidR="00A5017E" w:rsidRDefault="00701C75" w:rsidP="00A5017E">
      <w:pPr>
        <w:pStyle w:val="90"/>
        <w:shd w:val="clear" w:color="auto" w:fill="auto"/>
        <w:tabs>
          <w:tab w:val="left" w:leader="underscore" w:pos="6757"/>
        </w:tabs>
        <w:jc w:val="left"/>
      </w:pPr>
      <w:r>
        <w:t>организующего и</w:t>
      </w:r>
      <w:r w:rsidR="00A5017E">
        <w:t xml:space="preserve">сполнение </w:t>
      </w:r>
      <w:r>
        <w:t>бюджета</w:t>
      </w:r>
      <w:r w:rsidR="00A5017E">
        <w:t>____________________________________________________________</w:t>
      </w:r>
      <w:r>
        <w:tab/>
      </w:r>
      <w:r>
        <w:tab/>
      </w:r>
    </w:p>
    <w:p w:rsidR="00A5017E" w:rsidRDefault="00A5017E" w:rsidP="00A5017E">
      <w:pPr>
        <w:pStyle w:val="90"/>
        <w:shd w:val="clear" w:color="auto" w:fill="auto"/>
        <w:tabs>
          <w:tab w:val="left" w:leader="underscore" w:pos="6757"/>
        </w:tabs>
        <w:jc w:val="left"/>
      </w:pPr>
    </w:p>
    <w:p w:rsidR="00A5017E" w:rsidRDefault="00A5017E" w:rsidP="00A5017E">
      <w:pPr>
        <w:pStyle w:val="90"/>
        <w:shd w:val="clear" w:color="auto" w:fill="auto"/>
        <w:spacing w:line="254" w:lineRule="exact"/>
        <w:jc w:val="left"/>
      </w:pPr>
      <w:r>
        <w:t xml:space="preserve">Главный администратор доходов бюджета </w:t>
      </w:r>
    </w:p>
    <w:p w:rsidR="00A5017E" w:rsidRDefault="00EF4793" w:rsidP="00A5017E">
      <w:pPr>
        <w:pStyle w:val="90"/>
        <w:shd w:val="clear" w:color="auto" w:fill="auto"/>
        <w:spacing w:line="254" w:lineRule="exact"/>
        <w:jc w:val="left"/>
      </w:pPr>
      <w:proofErr w:type="spellStart"/>
      <w:r>
        <w:rPr>
          <w:rFonts w:hint="eastAsia"/>
        </w:rPr>
        <w:t>Камызинского</w:t>
      </w:r>
      <w:proofErr w:type="spellEnd"/>
      <w:r w:rsidR="00A5017E" w:rsidRPr="00A5017E">
        <w:rPr>
          <w:rFonts w:hint="eastAsia"/>
        </w:rPr>
        <w:t xml:space="preserve"> сельского поселения</w:t>
      </w:r>
      <w:r w:rsidR="00A5017E">
        <w:rPr>
          <w:rFonts w:hint="eastAsia"/>
          <w:sz w:val="26"/>
        </w:rPr>
        <w:t xml:space="preserve"> </w:t>
      </w:r>
      <w:r w:rsidR="00A5017E">
        <w:rPr>
          <w:sz w:val="26"/>
        </w:rPr>
        <w:t>_______________________________________</w:t>
      </w:r>
    </w:p>
    <w:p w:rsidR="00701C75" w:rsidRDefault="00701C75" w:rsidP="00A5017E">
      <w:pPr>
        <w:pStyle w:val="90"/>
        <w:shd w:val="clear" w:color="auto" w:fill="auto"/>
        <w:tabs>
          <w:tab w:val="left" w:leader="underscore" w:pos="6757"/>
        </w:tabs>
        <w:spacing w:line="200" w:lineRule="exact"/>
        <w:jc w:val="left"/>
      </w:pPr>
      <w:r>
        <w:tab/>
      </w:r>
    </w:p>
    <w:p w:rsidR="00701C75" w:rsidRDefault="00A5017E" w:rsidP="00A5017E">
      <w:pPr>
        <w:pStyle w:val="a8"/>
        <w:shd w:val="clear" w:color="auto" w:fill="auto"/>
        <w:spacing w:line="160" w:lineRule="exact"/>
      </w:pPr>
      <w:r>
        <w:rPr>
          <w:rStyle w:val="a9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01C75">
        <w:rPr>
          <w:rStyle w:val="a9"/>
        </w:rPr>
        <w:t>(тыс.рублей)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8"/>
        <w:gridCol w:w="2011"/>
        <w:gridCol w:w="2938"/>
      </w:tblGrid>
      <w:tr w:rsidR="00701C75" w:rsidTr="00701C75">
        <w:trPr>
          <w:trHeight w:val="293"/>
        </w:trPr>
        <w:tc>
          <w:tcPr>
            <w:tcW w:w="674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1C75" w:rsidRDefault="00701C75" w:rsidP="00A5017E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2pt"/>
              </w:rPr>
              <w:t>Доходы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C75" w:rsidRDefault="00701C75" w:rsidP="00A5017E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Сумма</w:t>
            </w:r>
          </w:p>
        </w:tc>
      </w:tr>
      <w:tr w:rsidR="00701C75" w:rsidTr="00701C75">
        <w:trPr>
          <w:trHeight w:val="403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1C75" w:rsidRDefault="00701C75" w:rsidP="00A5017E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наименование дохода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A5017E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код по КД</w:t>
            </w:r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C75" w:rsidRDefault="00701C75" w:rsidP="00A5017E">
            <w:pPr>
              <w:jc w:val="center"/>
            </w:pPr>
          </w:p>
        </w:tc>
      </w:tr>
      <w:tr w:rsidR="00701C75" w:rsidTr="00701C75">
        <w:trPr>
          <w:trHeight w:val="226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1C75" w:rsidRDefault="00701C75" w:rsidP="00A5017E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A5017E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5" w:rsidRDefault="00701C75" w:rsidP="00A5017E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3</w:t>
            </w:r>
          </w:p>
        </w:tc>
      </w:tr>
      <w:tr w:rsidR="00701C75" w:rsidTr="00701C75">
        <w:trPr>
          <w:trHeight w:val="341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31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22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26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31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26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31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26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31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31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26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36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26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31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26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31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413"/>
        </w:trPr>
        <w:tc>
          <w:tcPr>
            <w:tcW w:w="674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1C75" w:rsidRDefault="00A5017E" w:rsidP="00701C75">
            <w:pPr>
              <w:pStyle w:val="20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 xml:space="preserve">                                                                                                                                                   </w:t>
            </w:r>
            <w:r w:rsidR="00701C75">
              <w:rPr>
                <w:rStyle w:val="28pt"/>
              </w:rPr>
              <w:t>Итого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</w:tbl>
    <w:p w:rsidR="00A5017E" w:rsidRDefault="00A5017E" w:rsidP="00A5017E">
      <w:pPr>
        <w:pStyle w:val="90"/>
        <w:shd w:val="clear" w:color="auto" w:fill="auto"/>
        <w:spacing w:line="200" w:lineRule="exact"/>
        <w:jc w:val="left"/>
      </w:pPr>
    </w:p>
    <w:p w:rsidR="00A5017E" w:rsidRDefault="00A5017E" w:rsidP="00A5017E">
      <w:pPr>
        <w:pStyle w:val="90"/>
        <w:shd w:val="clear" w:color="auto" w:fill="auto"/>
        <w:spacing w:line="200" w:lineRule="exact"/>
        <w:jc w:val="left"/>
      </w:pPr>
    </w:p>
    <w:p w:rsidR="00A5017E" w:rsidRDefault="00A5017E" w:rsidP="00A5017E">
      <w:pPr>
        <w:pStyle w:val="90"/>
        <w:shd w:val="clear" w:color="auto" w:fill="auto"/>
        <w:spacing w:line="200" w:lineRule="exact"/>
        <w:jc w:val="left"/>
      </w:pPr>
    </w:p>
    <w:p w:rsidR="00A5017E" w:rsidRDefault="00A5017E" w:rsidP="00A5017E">
      <w:pPr>
        <w:pStyle w:val="90"/>
        <w:shd w:val="clear" w:color="auto" w:fill="auto"/>
        <w:spacing w:line="200" w:lineRule="exact"/>
        <w:jc w:val="left"/>
      </w:pPr>
    </w:p>
    <w:p w:rsidR="00A5017E" w:rsidRDefault="00A5017E" w:rsidP="00A5017E">
      <w:pPr>
        <w:pStyle w:val="90"/>
        <w:shd w:val="clear" w:color="auto" w:fill="auto"/>
        <w:spacing w:line="200" w:lineRule="exact"/>
        <w:jc w:val="left"/>
      </w:pPr>
    </w:p>
    <w:p w:rsidR="00701C75" w:rsidRDefault="00701C75" w:rsidP="00A5017E">
      <w:pPr>
        <w:pStyle w:val="90"/>
        <w:shd w:val="clear" w:color="auto" w:fill="auto"/>
        <w:spacing w:line="200" w:lineRule="exact"/>
        <w:jc w:val="left"/>
        <w:sectPr w:rsidR="00701C75">
          <w:pgSz w:w="11909" w:h="16840"/>
          <w:pgMar w:top="771" w:right="857" w:bottom="771" w:left="1010" w:header="0" w:footer="3" w:gutter="0"/>
          <w:cols w:space="720"/>
          <w:noEndnote/>
          <w:docGrid w:linePitch="360"/>
        </w:sectPr>
      </w:pPr>
      <w:r>
        <w:t>Руководитель</w:t>
      </w:r>
    </w:p>
    <w:p w:rsidR="00A66B15" w:rsidRDefault="00A66B15" w:rsidP="00A66B15">
      <w:pPr>
        <w:pStyle w:val="20"/>
        <w:shd w:val="clear" w:color="auto" w:fill="auto"/>
        <w:jc w:val="lef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A66B15" w:rsidRDefault="00A66B15" w:rsidP="00A66B1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к Порядку составления и ведения </w:t>
      </w:r>
    </w:p>
    <w:p w:rsidR="00A66B15" w:rsidRDefault="00A66B15" w:rsidP="00A66B1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кассового плана исполнения бюджета </w:t>
      </w:r>
    </w:p>
    <w:p w:rsidR="00A66B15" w:rsidRDefault="00A66B15" w:rsidP="00A66B1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сельского поселения</w:t>
      </w:r>
      <w:r>
        <w:tab/>
        <w:t xml:space="preserve">                            </w:t>
      </w:r>
    </w:p>
    <w:p w:rsidR="00A66B15" w:rsidRDefault="00A66B15" w:rsidP="00A66B1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утвержденному распоряжением  </w:t>
      </w:r>
    </w:p>
    <w:p w:rsidR="00A66B15" w:rsidRDefault="00A66B15" w:rsidP="00A66B1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</w:t>
      </w:r>
      <w:r>
        <w:t xml:space="preserve">   </w:t>
      </w:r>
    </w:p>
    <w:p w:rsidR="00A66B15" w:rsidRDefault="00A66B15" w:rsidP="00A66B1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701C75">
        <w:rPr>
          <w:rFonts w:hint="eastAsia"/>
        </w:rPr>
        <w:t xml:space="preserve">сельского поселения </w:t>
      </w:r>
    </w:p>
    <w:p w:rsidR="00A66B15" w:rsidRDefault="00A66B15" w:rsidP="00A66B15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4F0322">
        <w:t xml:space="preserve">      от «29» июня 2020 года</w:t>
      </w:r>
    </w:p>
    <w:p w:rsidR="00A66B15" w:rsidRDefault="00A66B15" w:rsidP="00A66B15">
      <w:pPr>
        <w:pStyle w:val="20"/>
        <w:shd w:val="clear" w:color="auto" w:fill="auto"/>
        <w:tabs>
          <w:tab w:val="left" w:pos="5102"/>
        </w:tabs>
        <w:jc w:val="left"/>
      </w:pPr>
    </w:p>
    <w:p w:rsidR="00A66B15" w:rsidRDefault="00701C75" w:rsidP="00A66B15">
      <w:pPr>
        <w:pStyle w:val="70"/>
        <w:shd w:val="clear" w:color="auto" w:fill="auto"/>
        <w:spacing w:line="200" w:lineRule="exact"/>
      </w:pPr>
      <w:r>
        <w:t xml:space="preserve">ПРОГНОЗ КАССОВЫХ ПОСТУПЛЕНИЙ ПО БЮДЖЕТУ </w:t>
      </w:r>
      <w:r w:rsidR="00EF4793">
        <w:t>КАМЫЗИНСКОГО</w:t>
      </w:r>
      <w:r w:rsidR="00A66B15" w:rsidRPr="00A66B15">
        <w:t xml:space="preserve"> СЕЛЬСКОГО ПОСЕЛЕНИЯ</w:t>
      </w:r>
      <w:r>
        <w:rPr>
          <w:rFonts w:hint="eastAsia"/>
          <w:sz w:val="26"/>
        </w:rPr>
        <w:t xml:space="preserve"> </w:t>
      </w:r>
      <w:r>
        <w:t>МУНИЦИПАЛЬНО</w:t>
      </w:r>
      <w:r w:rsidR="00A66B15">
        <w:t xml:space="preserve">ГО РАЙОНА </w:t>
      </w:r>
    </w:p>
    <w:p w:rsidR="00701C75" w:rsidRDefault="00A66B15" w:rsidP="00A66B15">
      <w:pPr>
        <w:pStyle w:val="70"/>
        <w:shd w:val="clear" w:color="auto" w:fill="auto"/>
        <w:spacing w:line="200" w:lineRule="exact"/>
      </w:pPr>
      <w:r>
        <w:t>"КРАСНЕНСКИЙ РАЙОН" (</w:t>
      </w:r>
      <w:r w:rsidR="00701C75">
        <w:t>ЗА ИСКЛЮЧЕНИЕМ</w:t>
      </w:r>
      <w:r>
        <w:t xml:space="preserve"> </w:t>
      </w:r>
      <w:r w:rsidR="00701C75">
        <w:t>БЕЗВОЗМЕЗДНЫХ ПОСТУПЛЕНИЙ) НА ТЕКУЩИЙ ФИНАНСОВЫЙ ГОД</w:t>
      </w:r>
    </w:p>
    <w:p w:rsidR="00701C75" w:rsidRDefault="00701C75" w:rsidP="00A66B15">
      <w:pPr>
        <w:pStyle w:val="50"/>
        <w:shd w:val="clear" w:color="auto" w:fill="auto"/>
        <w:tabs>
          <w:tab w:val="left" w:pos="6277"/>
          <w:tab w:val="left" w:pos="9142"/>
        </w:tabs>
        <w:spacing w:line="220" w:lineRule="exact"/>
      </w:pPr>
      <w:r>
        <w:t>от "</w:t>
      </w:r>
      <w:r w:rsidR="00A66B15">
        <w:t>____" ______________</w:t>
      </w:r>
      <w:r>
        <w:t>20</w:t>
      </w:r>
      <w:r w:rsidR="00A66B15">
        <w:t>___</w:t>
      </w:r>
      <w:r>
        <w:t xml:space="preserve"> г.</w:t>
      </w:r>
    </w:p>
    <w:p w:rsidR="00A66B15" w:rsidRDefault="00A66B15" w:rsidP="00A66B15">
      <w:pPr>
        <w:pStyle w:val="50"/>
        <w:shd w:val="clear" w:color="auto" w:fill="auto"/>
        <w:tabs>
          <w:tab w:val="left" w:pos="6277"/>
          <w:tab w:val="left" w:pos="9142"/>
        </w:tabs>
        <w:spacing w:line="220" w:lineRule="exact"/>
      </w:pPr>
    </w:p>
    <w:p w:rsidR="00A66B15" w:rsidRDefault="00A66B15" w:rsidP="00A66B15">
      <w:pPr>
        <w:pStyle w:val="50"/>
        <w:shd w:val="clear" w:color="auto" w:fill="auto"/>
        <w:tabs>
          <w:tab w:val="left" w:pos="6277"/>
          <w:tab w:val="left" w:pos="9142"/>
        </w:tabs>
        <w:spacing w:line="220" w:lineRule="exact"/>
      </w:pPr>
    </w:p>
    <w:p w:rsidR="00A66B15" w:rsidRDefault="00A66B15" w:rsidP="00A66B15">
      <w:pPr>
        <w:pStyle w:val="50"/>
        <w:shd w:val="clear" w:color="auto" w:fill="auto"/>
        <w:tabs>
          <w:tab w:val="left" w:pos="6277"/>
          <w:tab w:val="left" w:pos="9142"/>
        </w:tabs>
        <w:spacing w:line="220" w:lineRule="exact"/>
      </w:pPr>
    </w:p>
    <w:p w:rsidR="00A66B15" w:rsidRDefault="00A66B15" w:rsidP="00A66B15">
      <w:pPr>
        <w:pStyle w:val="50"/>
        <w:shd w:val="clear" w:color="auto" w:fill="auto"/>
        <w:tabs>
          <w:tab w:val="left" w:pos="6277"/>
          <w:tab w:val="left" w:pos="9142"/>
        </w:tabs>
        <w:spacing w:line="220" w:lineRule="exact"/>
      </w:pPr>
    </w:p>
    <w:p w:rsidR="00701C75" w:rsidRDefault="00701C75" w:rsidP="00A66B15">
      <w:pPr>
        <w:pStyle w:val="90"/>
        <w:shd w:val="clear" w:color="auto" w:fill="auto"/>
        <w:spacing w:line="230" w:lineRule="exact"/>
        <w:jc w:val="left"/>
      </w:pPr>
      <w:r>
        <w:t>Главный администратор</w:t>
      </w:r>
      <w:r w:rsidR="00A66B15">
        <w:t xml:space="preserve"> доходов бюджета </w:t>
      </w:r>
      <w:proofErr w:type="spellStart"/>
      <w:r w:rsidR="00EF4793">
        <w:t>Камызинского</w:t>
      </w:r>
      <w:proofErr w:type="spellEnd"/>
      <w:r w:rsidR="00A66B15">
        <w:t xml:space="preserve"> сельского поселения</w:t>
      </w:r>
    </w:p>
    <w:p w:rsidR="00A66B15" w:rsidRDefault="00A66B15" w:rsidP="00A66B15">
      <w:pPr>
        <w:pStyle w:val="90"/>
        <w:shd w:val="clear" w:color="auto" w:fill="auto"/>
        <w:spacing w:line="230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7"/>
        <w:gridCol w:w="2347"/>
        <w:gridCol w:w="1248"/>
        <w:gridCol w:w="2371"/>
        <w:gridCol w:w="2405"/>
        <w:gridCol w:w="2266"/>
        <w:gridCol w:w="2366"/>
      </w:tblGrid>
      <w:tr w:rsidR="00701C75" w:rsidTr="00701C75">
        <w:trPr>
          <w:trHeight w:val="638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Наименование дохода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Код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Сумма</w:t>
            </w:r>
          </w:p>
        </w:tc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в том числе</w:t>
            </w:r>
            <w:r w:rsidR="00A66B15">
              <w:rPr>
                <w:rStyle w:val="28pt"/>
              </w:rPr>
              <w:t>:</w:t>
            </w:r>
          </w:p>
        </w:tc>
      </w:tr>
      <w:tr w:rsidR="00701C75" w:rsidTr="00701C75">
        <w:trPr>
          <w:trHeight w:val="326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A66B15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по КД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на год, всего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1 квартал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2 квартал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3 квартал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4 квартал</w:t>
            </w:r>
          </w:p>
        </w:tc>
      </w:tr>
      <w:tr w:rsidR="00701C75" w:rsidTr="00701C75">
        <w:trPr>
          <w:trHeight w:val="25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5" w:rsidRDefault="00701C75" w:rsidP="00A66B15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7</w:t>
            </w:r>
          </w:p>
        </w:tc>
      </w:tr>
      <w:tr w:rsidR="00701C75" w:rsidTr="00701C75">
        <w:trPr>
          <w:trHeight w:val="2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27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2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A66B15">
        <w:trPr>
          <w:trHeight w:val="533"/>
        </w:trPr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1C75" w:rsidRDefault="00701C75" w:rsidP="00701C75">
            <w:pPr>
              <w:pStyle w:val="20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Итого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</w:tbl>
    <w:p w:rsidR="00701C75" w:rsidRDefault="00701C75" w:rsidP="00A66B15">
      <w:pPr>
        <w:pStyle w:val="a8"/>
        <w:shd w:val="clear" w:color="auto" w:fill="auto"/>
        <w:spacing w:line="160" w:lineRule="exact"/>
      </w:pPr>
    </w:p>
    <w:p w:rsidR="00701C75" w:rsidRDefault="00701C75" w:rsidP="00A66B15">
      <w:pPr>
        <w:pStyle w:val="a8"/>
        <w:shd w:val="clear" w:color="auto" w:fill="auto"/>
        <w:spacing w:line="160" w:lineRule="exact"/>
      </w:pPr>
    </w:p>
    <w:p w:rsidR="00701C75" w:rsidRDefault="00701C75" w:rsidP="00A66B15">
      <w:pPr>
        <w:pStyle w:val="a8"/>
        <w:shd w:val="clear" w:color="auto" w:fill="auto"/>
        <w:spacing w:line="160" w:lineRule="exact"/>
      </w:pPr>
    </w:p>
    <w:p w:rsidR="00701C75" w:rsidRDefault="00701C75" w:rsidP="00A66B15">
      <w:pPr>
        <w:pStyle w:val="a8"/>
        <w:shd w:val="clear" w:color="auto" w:fill="auto"/>
        <w:spacing w:line="160" w:lineRule="exact"/>
      </w:pPr>
    </w:p>
    <w:p w:rsidR="00701C75" w:rsidRDefault="00701C75" w:rsidP="00A66B15">
      <w:pPr>
        <w:pStyle w:val="a8"/>
        <w:shd w:val="clear" w:color="auto" w:fill="auto"/>
        <w:spacing w:line="160" w:lineRule="exact"/>
      </w:pPr>
      <w:r>
        <w:t>Руководитель</w:t>
      </w:r>
      <w:r w:rsidR="00A66B15">
        <w:t xml:space="preserve">                                                            ______________________                                                             _________________________________</w:t>
      </w:r>
    </w:p>
    <w:p w:rsidR="00701C75" w:rsidRDefault="00A66B15" w:rsidP="00A66B15">
      <w:pPr>
        <w:pStyle w:val="a8"/>
        <w:shd w:val="clear" w:color="auto" w:fill="auto"/>
        <w:spacing w:line="160" w:lineRule="exact"/>
      </w:pPr>
      <w:r>
        <w:t xml:space="preserve">                                                                                               </w:t>
      </w:r>
      <w:r w:rsidR="00701C75">
        <w:t>(подпись)</w:t>
      </w:r>
      <w:r>
        <w:t xml:space="preserve">                                                                                           </w:t>
      </w:r>
      <w:r w:rsidR="00701C75">
        <w:t>(расшифровка</w:t>
      </w:r>
      <w:r>
        <w:t xml:space="preserve"> </w:t>
      </w:r>
      <w:r w:rsidR="00701C75">
        <w:t>подписи)</w:t>
      </w:r>
    </w:p>
    <w:p w:rsidR="00A66B15" w:rsidRDefault="00A66B15" w:rsidP="00A66B15">
      <w:pPr>
        <w:pStyle w:val="80"/>
        <w:shd w:val="clear" w:color="auto" w:fill="auto"/>
        <w:spacing w:line="160" w:lineRule="exact"/>
        <w:jc w:val="left"/>
      </w:pPr>
    </w:p>
    <w:p w:rsidR="00A66B15" w:rsidRDefault="00A66B15" w:rsidP="00A66B15">
      <w:pPr>
        <w:pStyle w:val="80"/>
        <w:shd w:val="clear" w:color="auto" w:fill="auto"/>
        <w:spacing w:line="160" w:lineRule="exact"/>
        <w:jc w:val="left"/>
      </w:pPr>
    </w:p>
    <w:p w:rsidR="00A66B15" w:rsidRDefault="00A66B15" w:rsidP="00A66B15">
      <w:pPr>
        <w:pStyle w:val="80"/>
        <w:shd w:val="clear" w:color="auto" w:fill="auto"/>
        <w:spacing w:line="160" w:lineRule="exact"/>
        <w:jc w:val="left"/>
      </w:pPr>
    </w:p>
    <w:p w:rsidR="00A66B15" w:rsidRDefault="00A66B15" w:rsidP="00A66B15">
      <w:pPr>
        <w:pStyle w:val="80"/>
        <w:shd w:val="clear" w:color="auto" w:fill="auto"/>
        <w:spacing w:line="160" w:lineRule="exact"/>
        <w:jc w:val="left"/>
      </w:pPr>
    </w:p>
    <w:p w:rsidR="00A66B15" w:rsidRDefault="00701C75" w:rsidP="00A66B15">
      <w:pPr>
        <w:pStyle w:val="80"/>
        <w:shd w:val="clear" w:color="auto" w:fill="auto"/>
        <w:spacing w:line="160" w:lineRule="exact"/>
        <w:jc w:val="left"/>
      </w:pPr>
      <w:r>
        <w:t xml:space="preserve">Исполнитель </w:t>
      </w:r>
      <w:r w:rsidR="00A66B15">
        <w:t xml:space="preserve">                                   ____________________________              __________________________            __________________________________</w:t>
      </w:r>
    </w:p>
    <w:p w:rsidR="00A66B15" w:rsidRDefault="00A66B15" w:rsidP="00A66B15">
      <w:pPr>
        <w:pStyle w:val="80"/>
        <w:shd w:val="clear" w:color="auto" w:fill="auto"/>
        <w:spacing w:line="160" w:lineRule="exact"/>
        <w:jc w:val="left"/>
      </w:pPr>
      <w:r>
        <w:t xml:space="preserve">                                                                 (должность)                                                       (подпись)                                          (расшифровка подписи)</w:t>
      </w:r>
    </w:p>
    <w:p w:rsidR="00A66B15" w:rsidRDefault="00A66B15" w:rsidP="00A66B15">
      <w:pPr>
        <w:pStyle w:val="80"/>
        <w:shd w:val="clear" w:color="auto" w:fill="auto"/>
        <w:spacing w:line="160" w:lineRule="exact"/>
        <w:jc w:val="left"/>
      </w:pPr>
    </w:p>
    <w:p w:rsidR="00701C75" w:rsidRDefault="00701C75" w:rsidP="00A66B15">
      <w:pPr>
        <w:pStyle w:val="80"/>
        <w:shd w:val="clear" w:color="auto" w:fill="auto"/>
        <w:spacing w:line="160" w:lineRule="exact"/>
        <w:jc w:val="left"/>
        <w:sectPr w:rsidR="00701C75">
          <w:footerReference w:type="default" r:id="rId13"/>
          <w:headerReference w:type="first" r:id="rId14"/>
          <w:footerReference w:type="first" r:id="rId15"/>
          <w:pgSz w:w="16840" w:h="11909" w:orient="landscape"/>
          <w:pgMar w:top="1015" w:right="1371" w:bottom="1015" w:left="469" w:header="0" w:footer="3" w:gutter="0"/>
          <w:cols w:space="720"/>
          <w:noEndnote/>
          <w:titlePg/>
          <w:docGrid w:linePitch="360"/>
        </w:sectPr>
      </w:pPr>
      <w:r>
        <w:t>(телефон)</w:t>
      </w:r>
    </w:p>
    <w:p w:rsidR="00C251E3" w:rsidRDefault="00C251E3" w:rsidP="00C251E3">
      <w:pPr>
        <w:pStyle w:val="20"/>
        <w:shd w:val="clear" w:color="auto" w:fill="auto"/>
        <w:jc w:val="lef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Приложение 4</w:t>
      </w:r>
    </w:p>
    <w:p w:rsidR="00C251E3" w:rsidRDefault="00C251E3" w:rsidP="00C251E3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к Порядку составления и ведения </w:t>
      </w:r>
    </w:p>
    <w:p w:rsidR="00C251E3" w:rsidRDefault="00C251E3" w:rsidP="00C251E3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кассового плана исполнения бюджета </w:t>
      </w:r>
    </w:p>
    <w:p w:rsidR="00C251E3" w:rsidRDefault="00C251E3" w:rsidP="00C251E3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сельского поселения</w:t>
      </w:r>
      <w:r>
        <w:tab/>
        <w:t xml:space="preserve">                            </w:t>
      </w:r>
    </w:p>
    <w:p w:rsidR="00C251E3" w:rsidRDefault="00C251E3" w:rsidP="00C251E3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утвержденному распоряжением  </w:t>
      </w:r>
    </w:p>
    <w:p w:rsidR="00C251E3" w:rsidRDefault="00C251E3" w:rsidP="00C251E3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</w:t>
      </w:r>
      <w:r>
        <w:t xml:space="preserve">   </w:t>
      </w:r>
    </w:p>
    <w:p w:rsidR="00C251E3" w:rsidRDefault="00C251E3" w:rsidP="00C251E3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701C75">
        <w:rPr>
          <w:rFonts w:hint="eastAsia"/>
        </w:rPr>
        <w:t xml:space="preserve">сельского поселения </w:t>
      </w:r>
    </w:p>
    <w:p w:rsidR="0014011D" w:rsidRDefault="004F0322" w:rsidP="00C251E3">
      <w:pPr>
        <w:pStyle w:val="20"/>
        <w:shd w:val="clear" w:color="auto" w:fill="auto"/>
        <w:tabs>
          <w:tab w:val="left" w:pos="5102"/>
        </w:tabs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от «29» июня 2020 года</w:t>
      </w:r>
    </w:p>
    <w:p w:rsidR="004F0322" w:rsidRDefault="004F0322" w:rsidP="00C251E3">
      <w:pPr>
        <w:pStyle w:val="20"/>
        <w:shd w:val="clear" w:color="auto" w:fill="auto"/>
        <w:tabs>
          <w:tab w:val="left" w:pos="5102"/>
        </w:tabs>
        <w:jc w:val="left"/>
      </w:pPr>
    </w:p>
    <w:p w:rsidR="0014011D" w:rsidRDefault="00701C75" w:rsidP="0014011D">
      <w:pPr>
        <w:pStyle w:val="70"/>
        <w:shd w:val="clear" w:color="auto" w:fill="auto"/>
        <w:spacing w:line="200" w:lineRule="exact"/>
        <w:rPr>
          <w:sz w:val="26"/>
        </w:rPr>
      </w:pPr>
      <w:r>
        <w:t xml:space="preserve">ПРОГНОЗ КАССОВЫХ ПОСТУПЛЕНИЙ ПО БЮДЖЕТУ </w:t>
      </w:r>
      <w:r w:rsidR="00EF4793">
        <w:t>КАМЫЗИНСКОГО</w:t>
      </w:r>
      <w:r w:rsidR="0014011D" w:rsidRPr="0014011D">
        <w:t xml:space="preserve"> СЕЛЬСКОГО ПОСЕЛЕНИЯ</w:t>
      </w:r>
      <w:r>
        <w:rPr>
          <w:rFonts w:hint="eastAsia"/>
          <w:sz w:val="26"/>
        </w:rPr>
        <w:t xml:space="preserve"> </w:t>
      </w:r>
    </w:p>
    <w:p w:rsidR="00701C75" w:rsidRDefault="00701C75" w:rsidP="0014011D">
      <w:pPr>
        <w:pStyle w:val="70"/>
        <w:shd w:val="clear" w:color="auto" w:fill="auto"/>
        <w:spacing w:line="200" w:lineRule="exact"/>
      </w:pPr>
      <w:r>
        <w:t>ЗА СЧЕТ</w:t>
      </w:r>
      <w:r w:rsidR="0014011D">
        <w:t xml:space="preserve"> </w:t>
      </w:r>
      <w:r>
        <w:t>БЕЗВОЗМЕЗДНЫХ ПОСТУПЛЕНИЙ НА ТЕКУЩИЙ ФИНАНСОВЫЙ ГОД</w:t>
      </w:r>
    </w:p>
    <w:p w:rsidR="0014011D" w:rsidRDefault="0014011D" w:rsidP="0014011D">
      <w:pPr>
        <w:pStyle w:val="50"/>
        <w:shd w:val="clear" w:color="auto" w:fill="auto"/>
        <w:spacing w:line="220" w:lineRule="exact"/>
      </w:pPr>
      <w:r>
        <w:t>от "____" ______________20___ г.</w:t>
      </w:r>
    </w:p>
    <w:p w:rsidR="0014011D" w:rsidRDefault="0014011D" w:rsidP="0014011D">
      <w:pPr>
        <w:pStyle w:val="50"/>
        <w:shd w:val="clear" w:color="auto" w:fill="auto"/>
        <w:tabs>
          <w:tab w:val="left" w:pos="6277"/>
          <w:tab w:val="left" w:pos="9142"/>
        </w:tabs>
        <w:spacing w:line="220" w:lineRule="exact"/>
      </w:pPr>
    </w:p>
    <w:p w:rsidR="0014011D" w:rsidRDefault="0014011D" w:rsidP="0014011D">
      <w:pPr>
        <w:pStyle w:val="50"/>
        <w:shd w:val="clear" w:color="auto" w:fill="auto"/>
        <w:tabs>
          <w:tab w:val="left" w:pos="6277"/>
          <w:tab w:val="left" w:pos="9142"/>
        </w:tabs>
        <w:spacing w:line="220" w:lineRule="exact"/>
      </w:pPr>
    </w:p>
    <w:p w:rsidR="0014011D" w:rsidRDefault="00701C75" w:rsidP="0014011D">
      <w:pPr>
        <w:pStyle w:val="90"/>
        <w:shd w:val="clear" w:color="auto" w:fill="auto"/>
        <w:tabs>
          <w:tab w:val="left" w:pos="5848"/>
          <w:tab w:val="left" w:pos="8670"/>
        </w:tabs>
        <w:spacing w:line="200" w:lineRule="exact"/>
        <w:jc w:val="left"/>
        <w:rPr>
          <w:sz w:val="26"/>
        </w:rPr>
      </w:pPr>
      <w:r>
        <w:t xml:space="preserve">Главный администратор доходов бюджета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14011D">
        <w:rPr>
          <w:rFonts w:hint="eastAsia"/>
        </w:rPr>
        <w:t xml:space="preserve"> сельского поселения</w:t>
      </w:r>
      <w:r>
        <w:rPr>
          <w:rFonts w:hint="eastAsia"/>
          <w:sz w:val="26"/>
        </w:rPr>
        <w:t xml:space="preserve"> </w:t>
      </w:r>
    </w:p>
    <w:p w:rsidR="0014011D" w:rsidRDefault="0014011D" w:rsidP="0014011D">
      <w:pPr>
        <w:pStyle w:val="90"/>
        <w:shd w:val="clear" w:color="auto" w:fill="auto"/>
        <w:tabs>
          <w:tab w:val="left" w:pos="5848"/>
          <w:tab w:val="left" w:pos="8670"/>
        </w:tabs>
        <w:spacing w:line="200" w:lineRule="exact"/>
        <w:jc w:val="left"/>
        <w:rPr>
          <w:sz w:val="26"/>
        </w:rPr>
      </w:pPr>
    </w:p>
    <w:p w:rsidR="00701C75" w:rsidRDefault="0014011D" w:rsidP="0014011D">
      <w:pPr>
        <w:pStyle w:val="90"/>
        <w:shd w:val="clear" w:color="auto" w:fill="auto"/>
        <w:tabs>
          <w:tab w:val="left" w:pos="5848"/>
          <w:tab w:val="left" w:pos="8670"/>
        </w:tabs>
        <w:spacing w:line="200" w:lineRule="exact"/>
        <w:jc w:val="left"/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01C75">
        <w:rPr>
          <w:rStyle w:val="a9"/>
        </w:rPr>
        <w:t>(</w:t>
      </w:r>
      <w:proofErr w:type="spellStart"/>
      <w:r w:rsidR="00701C75">
        <w:rPr>
          <w:rStyle w:val="a9"/>
        </w:rPr>
        <w:t>тыс</w:t>
      </w:r>
      <w:proofErr w:type="spellEnd"/>
      <w:r w:rsidR="00701C75">
        <w:rPr>
          <w:rStyle w:val="a9"/>
        </w:rPr>
        <w:t>, рублей)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1790"/>
        <w:gridCol w:w="1814"/>
        <w:gridCol w:w="2093"/>
        <w:gridCol w:w="2054"/>
        <w:gridCol w:w="2054"/>
        <w:gridCol w:w="2318"/>
      </w:tblGrid>
      <w:tr w:rsidR="00701C75" w:rsidTr="00701C75">
        <w:trPr>
          <w:trHeight w:val="869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Наименование дохода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Код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Сумма</w:t>
            </w:r>
          </w:p>
        </w:tc>
        <w:tc>
          <w:tcPr>
            <w:tcW w:w="8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в том числе:</w:t>
            </w:r>
          </w:p>
        </w:tc>
      </w:tr>
      <w:tr w:rsidR="00701C75" w:rsidTr="00701C75">
        <w:trPr>
          <w:trHeight w:val="336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14011D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по КД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на год, всего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1 квартал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2 квартал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3 квартал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4 квартал</w:t>
            </w:r>
          </w:p>
        </w:tc>
      </w:tr>
      <w:tr w:rsidR="00701C75" w:rsidTr="00701C75">
        <w:trPr>
          <w:trHeight w:val="24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C75" w:rsidRDefault="00701C75" w:rsidP="0014011D">
            <w:pPr>
              <w:pStyle w:val="20"/>
              <w:shd w:val="clear" w:color="auto" w:fill="auto"/>
              <w:spacing w:line="160" w:lineRule="exact"/>
            </w:pPr>
            <w:r>
              <w:rPr>
                <w:rStyle w:val="28pt"/>
              </w:rPr>
              <w:t>7</w:t>
            </w:r>
          </w:p>
        </w:tc>
      </w:tr>
      <w:tr w:rsidR="00701C75" w:rsidTr="00701C75">
        <w:trPr>
          <w:trHeight w:val="25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24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25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571"/>
        </w:trPr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1C75" w:rsidRDefault="00701C75" w:rsidP="00701C75">
            <w:pPr>
              <w:pStyle w:val="20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</w:tbl>
    <w:p w:rsidR="0014011D" w:rsidRDefault="0014011D" w:rsidP="0014011D">
      <w:pPr>
        <w:pStyle w:val="a8"/>
        <w:shd w:val="clear" w:color="auto" w:fill="auto"/>
        <w:spacing w:line="160" w:lineRule="exact"/>
      </w:pPr>
    </w:p>
    <w:p w:rsidR="0014011D" w:rsidRDefault="0014011D" w:rsidP="0014011D">
      <w:pPr>
        <w:pStyle w:val="a8"/>
        <w:shd w:val="clear" w:color="auto" w:fill="auto"/>
        <w:spacing w:line="160" w:lineRule="exact"/>
      </w:pPr>
    </w:p>
    <w:p w:rsidR="0014011D" w:rsidRDefault="0014011D" w:rsidP="0014011D">
      <w:pPr>
        <w:pStyle w:val="a8"/>
        <w:shd w:val="clear" w:color="auto" w:fill="auto"/>
        <w:spacing w:line="160" w:lineRule="exact"/>
      </w:pPr>
    </w:p>
    <w:p w:rsidR="0014011D" w:rsidRDefault="0014011D" w:rsidP="0014011D">
      <w:pPr>
        <w:pStyle w:val="a8"/>
        <w:shd w:val="clear" w:color="auto" w:fill="auto"/>
        <w:spacing w:line="160" w:lineRule="exact"/>
      </w:pPr>
    </w:p>
    <w:p w:rsidR="00701C75" w:rsidRDefault="00701C75" w:rsidP="0014011D">
      <w:pPr>
        <w:pStyle w:val="a8"/>
        <w:shd w:val="clear" w:color="auto" w:fill="auto"/>
        <w:spacing w:line="160" w:lineRule="exact"/>
      </w:pPr>
      <w:r>
        <w:t>Руководитель</w:t>
      </w:r>
      <w:r w:rsidR="0014011D">
        <w:t xml:space="preserve">                                     __________________________                       _______________________________</w:t>
      </w:r>
    </w:p>
    <w:p w:rsidR="0014011D" w:rsidRDefault="0014011D" w:rsidP="0014011D">
      <w:pPr>
        <w:pStyle w:val="a8"/>
        <w:shd w:val="clear" w:color="auto" w:fill="auto"/>
        <w:spacing w:line="160" w:lineRule="exact"/>
      </w:pPr>
    </w:p>
    <w:p w:rsidR="0014011D" w:rsidRDefault="0014011D" w:rsidP="0014011D">
      <w:pPr>
        <w:pStyle w:val="a8"/>
        <w:shd w:val="clear" w:color="auto" w:fill="auto"/>
        <w:spacing w:line="160" w:lineRule="exact"/>
      </w:pPr>
      <w:r>
        <w:t xml:space="preserve">                                                                             (подпись)                                                      </w:t>
      </w:r>
      <w:r w:rsidR="00701C75">
        <w:t>(расшифровка подписи)</w:t>
      </w:r>
    </w:p>
    <w:p w:rsidR="0014011D" w:rsidRDefault="0014011D" w:rsidP="0014011D">
      <w:pPr>
        <w:pStyle w:val="a8"/>
        <w:shd w:val="clear" w:color="auto" w:fill="auto"/>
        <w:spacing w:line="160" w:lineRule="exact"/>
      </w:pPr>
    </w:p>
    <w:p w:rsidR="0014011D" w:rsidRDefault="0014011D" w:rsidP="0014011D">
      <w:pPr>
        <w:pStyle w:val="a8"/>
        <w:shd w:val="clear" w:color="auto" w:fill="auto"/>
        <w:spacing w:line="160" w:lineRule="exact"/>
      </w:pPr>
    </w:p>
    <w:p w:rsidR="00701C75" w:rsidRDefault="00701C75" w:rsidP="0014011D">
      <w:pPr>
        <w:pStyle w:val="a8"/>
        <w:shd w:val="clear" w:color="auto" w:fill="auto"/>
        <w:spacing w:line="160" w:lineRule="exact"/>
      </w:pPr>
      <w:r>
        <w:t>Исполнитель</w:t>
      </w:r>
      <w:r w:rsidR="0014011D">
        <w:t xml:space="preserve">                                    ________________________________              ___________________________                      ______________________________                     _______________________</w:t>
      </w:r>
    </w:p>
    <w:p w:rsidR="0014011D" w:rsidRDefault="0014011D" w:rsidP="0014011D">
      <w:pPr>
        <w:pStyle w:val="a8"/>
        <w:shd w:val="clear" w:color="auto" w:fill="auto"/>
        <w:spacing w:line="160" w:lineRule="exact"/>
      </w:pPr>
    </w:p>
    <w:p w:rsidR="0014011D" w:rsidRDefault="0014011D" w:rsidP="0014011D">
      <w:pPr>
        <w:pStyle w:val="a8"/>
        <w:shd w:val="clear" w:color="auto" w:fill="auto"/>
        <w:spacing w:line="160" w:lineRule="exact"/>
        <w:sectPr w:rsidR="0014011D">
          <w:pgSz w:w="16840" w:h="11909" w:orient="landscape"/>
          <w:pgMar w:top="928" w:right="1440" w:bottom="928" w:left="440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(должность)                                                       (подпись)                                                     (расшифровка подписи)                                               (телефон)</w:t>
      </w:r>
    </w:p>
    <w:p w:rsidR="00CC3CD1" w:rsidRDefault="00CC3CD1" w:rsidP="00CC3CD1">
      <w:pPr>
        <w:pStyle w:val="20"/>
        <w:shd w:val="clear" w:color="auto" w:fill="auto"/>
        <w:spacing w:line="240" w:lineRule="auto"/>
        <w:jc w:val="left"/>
      </w:pPr>
      <w:r>
        <w:lastRenderedPageBreak/>
        <w:t xml:space="preserve">                                                                                                                     Приложение 5                                                                                                 </w:t>
      </w:r>
    </w:p>
    <w:p w:rsidR="00CC3CD1" w:rsidRDefault="00CC3CD1" w:rsidP="00CC3CD1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к Порядку составления и ведения                                                                                                                                                                                      </w:t>
      </w:r>
    </w:p>
    <w:p w:rsidR="00CC3CD1" w:rsidRDefault="00CC3CD1" w:rsidP="00CC3CD1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кассового плана исполнения бюджета                                                                                                                                                                                                 </w:t>
      </w:r>
    </w:p>
    <w:p w:rsidR="00CC3CD1" w:rsidRDefault="00CC3CD1" w:rsidP="00CC3CD1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</w:t>
      </w:r>
      <w:proofErr w:type="spellStart"/>
      <w:r w:rsidR="00EF4793">
        <w:rPr>
          <w:rFonts w:hint="eastAsia"/>
        </w:rPr>
        <w:t>Камызинского</w:t>
      </w:r>
      <w:proofErr w:type="spellEnd"/>
      <w:r>
        <w:rPr>
          <w:rFonts w:hint="eastAsia"/>
        </w:rPr>
        <w:t xml:space="preserve"> с</w:t>
      </w:r>
      <w:r>
        <w:t xml:space="preserve">ельского поселения                                                                                                                          </w:t>
      </w:r>
    </w:p>
    <w:p w:rsidR="00CC3CD1" w:rsidRDefault="00CC3CD1" w:rsidP="00CC3CD1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утвержденному распоряжением                                                                                                                                                                                        </w:t>
      </w:r>
    </w:p>
    <w:p w:rsidR="00CC3CD1" w:rsidRDefault="00CC3CD1" w:rsidP="00CC3CD1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администрации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</w:t>
      </w:r>
    </w:p>
    <w:p w:rsidR="00CC3CD1" w:rsidRDefault="00CC3CD1" w:rsidP="00CC3CD1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</w:t>
      </w:r>
      <w:r w:rsidRPr="00701C75">
        <w:rPr>
          <w:rFonts w:hint="eastAsia"/>
        </w:rPr>
        <w:t xml:space="preserve">сельского поселения 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C3CD1" w:rsidRDefault="00CC3CD1" w:rsidP="00CC3CD1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</w:t>
      </w:r>
      <w:r w:rsidR="004F0322">
        <w:t xml:space="preserve">       </w:t>
      </w:r>
      <w:r>
        <w:t xml:space="preserve">         от «</w:t>
      </w:r>
      <w:r w:rsidR="004F0322">
        <w:t>29</w:t>
      </w:r>
      <w:r>
        <w:t xml:space="preserve">» </w:t>
      </w:r>
      <w:r w:rsidR="004F0322">
        <w:t xml:space="preserve">июня </w:t>
      </w:r>
      <w:r w:rsidRPr="00701C75">
        <w:t>20</w:t>
      </w:r>
      <w:r w:rsidR="004F0322">
        <w:t>20</w:t>
      </w:r>
      <w:r w:rsidRPr="00701C75">
        <w:t xml:space="preserve"> года</w:t>
      </w:r>
    </w:p>
    <w:p w:rsidR="00CC3CD1" w:rsidRDefault="00CC3CD1" w:rsidP="00CC3CD1">
      <w:pPr>
        <w:pStyle w:val="22"/>
        <w:shd w:val="clear" w:color="auto" w:fill="auto"/>
        <w:spacing w:line="220" w:lineRule="exact"/>
      </w:pPr>
    </w:p>
    <w:p w:rsidR="00CC3CD1" w:rsidRDefault="00CC3CD1" w:rsidP="00CC3CD1">
      <w:pPr>
        <w:pStyle w:val="22"/>
        <w:shd w:val="clear" w:color="auto" w:fill="auto"/>
        <w:spacing w:line="220" w:lineRule="exact"/>
      </w:pPr>
    </w:p>
    <w:p w:rsidR="00CC3CD1" w:rsidRDefault="00701C75" w:rsidP="00CC3CD1">
      <w:pPr>
        <w:pStyle w:val="22"/>
        <w:shd w:val="clear" w:color="auto" w:fill="auto"/>
        <w:spacing w:line="220" w:lineRule="exact"/>
        <w:jc w:val="center"/>
      </w:pPr>
      <w:r>
        <w:t>Уведомление об объемах поступлений</w:t>
      </w:r>
      <w:r w:rsidR="00CC3CD1">
        <w:t xml:space="preserve"> </w:t>
      </w:r>
      <w:r>
        <w:t>доходов бюджета</w:t>
      </w:r>
    </w:p>
    <w:p w:rsidR="00701C75" w:rsidRDefault="00EF4793" w:rsidP="00CC3CD1">
      <w:pPr>
        <w:pStyle w:val="22"/>
        <w:shd w:val="clear" w:color="auto" w:fill="auto"/>
        <w:spacing w:line="220" w:lineRule="exact"/>
        <w:jc w:val="center"/>
      </w:pPr>
      <w:proofErr w:type="spellStart"/>
      <w:r>
        <w:t>Камызинского</w:t>
      </w:r>
      <w:proofErr w:type="spellEnd"/>
      <w:r w:rsidR="00CC3CD1" w:rsidRPr="00CC3CD1">
        <w:t xml:space="preserve"> сельского поселения</w:t>
      </w:r>
      <w:r w:rsidR="00701C75">
        <w:rPr>
          <w:rFonts w:hint="eastAsia"/>
          <w:sz w:val="26"/>
        </w:rPr>
        <w:t xml:space="preserve"> </w:t>
      </w:r>
      <w:r w:rsidR="00701C75">
        <w:t>на 20</w:t>
      </w:r>
      <w:r w:rsidR="00672E6B">
        <w:t>___</w:t>
      </w:r>
      <w:r w:rsidR="00701C75">
        <w:t xml:space="preserve"> год</w:t>
      </w:r>
    </w:p>
    <w:p w:rsidR="00CC3CD1" w:rsidRDefault="00CC3CD1" w:rsidP="00CC3CD1">
      <w:pPr>
        <w:pStyle w:val="35"/>
        <w:shd w:val="clear" w:color="auto" w:fill="auto"/>
        <w:spacing w:line="170" w:lineRule="exact"/>
        <w:rPr>
          <w:rStyle w:val="36"/>
          <w:b/>
          <w:bCs/>
        </w:rPr>
      </w:pPr>
      <w:r>
        <w:rPr>
          <w:rStyle w:val="36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01C75" w:rsidRDefault="00672E6B" w:rsidP="00CC3CD1">
      <w:pPr>
        <w:pStyle w:val="35"/>
        <w:shd w:val="clear" w:color="auto" w:fill="auto"/>
        <w:spacing w:line="170" w:lineRule="exact"/>
      </w:pPr>
      <w:r>
        <w:rPr>
          <w:rStyle w:val="36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701C75">
        <w:rPr>
          <w:rStyle w:val="36"/>
          <w:b/>
          <w:bCs/>
        </w:rPr>
        <w:t>(рублей)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3"/>
        <w:gridCol w:w="1440"/>
        <w:gridCol w:w="1114"/>
        <w:gridCol w:w="1008"/>
        <w:gridCol w:w="974"/>
        <w:gridCol w:w="1066"/>
        <w:gridCol w:w="970"/>
      </w:tblGrid>
      <w:tr w:rsidR="00701C75" w:rsidTr="00701C75">
        <w:trPr>
          <w:trHeight w:val="326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>
            <w:pPr>
              <w:pStyle w:val="20"/>
              <w:shd w:val="clear" w:color="auto" w:fill="auto"/>
              <w:spacing w:line="206" w:lineRule="exact"/>
              <w:jc w:val="left"/>
            </w:pPr>
            <w:r>
              <w:rPr>
                <w:rStyle w:val="285pt"/>
              </w:rPr>
              <w:t>Код доходов бюджетной классификации РФ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>
            <w:pPr>
              <w:pStyle w:val="20"/>
              <w:shd w:val="clear" w:color="auto" w:fill="auto"/>
              <w:spacing w:line="206" w:lineRule="exact"/>
              <w:jc w:val="left"/>
            </w:pPr>
            <w:r>
              <w:rPr>
                <w:rStyle w:val="285pt"/>
              </w:rPr>
              <w:t>Сумма на год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C75" w:rsidRDefault="00701C75" w:rsidP="00701C75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в том числе:</w:t>
            </w:r>
          </w:p>
        </w:tc>
      </w:tr>
      <w:tr w:rsidR="00701C75" w:rsidTr="00701C75">
        <w:trPr>
          <w:trHeight w:val="619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701C75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I</w:t>
            </w:r>
          </w:p>
          <w:p w:rsidR="00701C75" w:rsidRDefault="00701C75" w:rsidP="00701C75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квартал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701C75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2</w:t>
            </w:r>
          </w:p>
          <w:p w:rsidR="00701C75" w:rsidRDefault="00701C75" w:rsidP="00701C75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квартал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701C75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3</w:t>
            </w:r>
          </w:p>
          <w:p w:rsidR="00701C75" w:rsidRDefault="00701C75" w:rsidP="00701C75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квартал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C75" w:rsidRDefault="00701C75" w:rsidP="00701C75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4</w:t>
            </w:r>
          </w:p>
          <w:p w:rsidR="00701C75" w:rsidRDefault="00701C75" w:rsidP="00701C75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квартал</w:t>
            </w:r>
          </w:p>
        </w:tc>
      </w:tr>
      <w:tr w:rsidR="00701C75" w:rsidTr="00672E6B">
        <w:trPr>
          <w:trHeight w:val="2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Pr="00672E6B" w:rsidRDefault="00701C75" w:rsidP="00672E6B">
            <w:pPr>
              <w:pStyle w:val="20"/>
              <w:shd w:val="clear" w:color="auto" w:fill="auto"/>
              <w:spacing w:line="170" w:lineRule="exact"/>
              <w:rPr>
                <w:b/>
                <w:sz w:val="17"/>
              </w:rPr>
            </w:pPr>
            <w:r w:rsidRPr="00672E6B">
              <w:rPr>
                <w:rStyle w:val="285pt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Pr="00672E6B" w:rsidRDefault="00701C75" w:rsidP="00672E6B">
            <w:pPr>
              <w:pStyle w:val="20"/>
              <w:shd w:val="clear" w:color="auto" w:fill="auto"/>
              <w:spacing w:line="170" w:lineRule="exact"/>
              <w:rPr>
                <w:b/>
                <w:sz w:val="17"/>
              </w:rPr>
            </w:pPr>
            <w:r w:rsidRPr="00672E6B">
              <w:rPr>
                <w:rStyle w:val="285pt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Pr="00672E6B" w:rsidRDefault="00701C75" w:rsidP="00672E6B">
            <w:pPr>
              <w:pStyle w:val="20"/>
              <w:shd w:val="clear" w:color="auto" w:fill="auto"/>
              <w:spacing w:line="120" w:lineRule="exact"/>
              <w:rPr>
                <w:b/>
                <w:sz w:val="17"/>
              </w:rPr>
            </w:pPr>
            <w:r w:rsidRPr="00672E6B">
              <w:rPr>
                <w:rStyle w:val="26pt"/>
                <w:b/>
                <w:sz w:val="17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Pr="00672E6B" w:rsidRDefault="00701C75" w:rsidP="00672E6B">
            <w:pPr>
              <w:pStyle w:val="20"/>
              <w:shd w:val="clear" w:color="auto" w:fill="auto"/>
              <w:spacing w:line="120" w:lineRule="exact"/>
              <w:rPr>
                <w:b/>
                <w:sz w:val="17"/>
              </w:rPr>
            </w:pPr>
            <w:r w:rsidRPr="00672E6B">
              <w:rPr>
                <w:rStyle w:val="26pt"/>
                <w:b/>
                <w:sz w:val="17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Pr="00672E6B" w:rsidRDefault="00701C75" w:rsidP="00672E6B">
            <w:pPr>
              <w:pStyle w:val="20"/>
              <w:shd w:val="clear" w:color="auto" w:fill="auto"/>
              <w:spacing w:line="120" w:lineRule="exact"/>
              <w:rPr>
                <w:b/>
                <w:sz w:val="17"/>
              </w:rPr>
            </w:pPr>
            <w:r w:rsidRPr="00672E6B">
              <w:rPr>
                <w:rStyle w:val="26pt"/>
                <w:b/>
                <w:sz w:val="17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Pr="00672E6B" w:rsidRDefault="00701C75" w:rsidP="00672E6B">
            <w:pPr>
              <w:pStyle w:val="20"/>
              <w:shd w:val="clear" w:color="auto" w:fill="auto"/>
              <w:spacing w:line="170" w:lineRule="exact"/>
              <w:rPr>
                <w:b/>
                <w:sz w:val="17"/>
              </w:rPr>
            </w:pPr>
            <w:r w:rsidRPr="00672E6B">
              <w:rPr>
                <w:rStyle w:val="285pt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5" w:rsidRPr="00672E6B" w:rsidRDefault="00701C75" w:rsidP="00672E6B">
            <w:pPr>
              <w:pStyle w:val="20"/>
              <w:shd w:val="clear" w:color="auto" w:fill="auto"/>
              <w:spacing w:line="120" w:lineRule="exact"/>
              <w:rPr>
                <w:b/>
                <w:sz w:val="17"/>
              </w:rPr>
            </w:pPr>
            <w:r w:rsidRPr="00672E6B">
              <w:rPr>
                <w:rStyle w:val="26pt"/>
                <w:b/>
                <w:sz w:val="17"/>
              </w:rPr>
              <w:t>7</w:t>
            </w:r>
          </w:p>
        </w:tc>
      </w:tr>
      <w:tr w:rsidR="00701C75" w:rsidTr="00701C75">
        <w:trPr>
          <w:trHeight w:val="61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0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1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0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1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1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0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701C75">
        <w:trPr>
          <w:trHeight w:val="3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pStyle w:val="20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</w:tbl>
    <w:p w:rsidR="00672E6B" w:rsidRDefault="00672E6B" w:rsidP="00672E6B">
      <w:pPr>
        <w:pStyle w:val="101"/>
        <w:shd w:val="clear" w:color="auto" w:fill="auto"/>
        <w:tabs>
          <w:tab w:val="left" w:pos="3806"/>
          <w:tab w:val="left" w:leader="underscore" w:pos="6509"/>
          <w:tab w:val="left" w:leader="underscore" w:pos="8750"/>
        </w:tabs>
        <w:spacing w:line="170" w:lineRule="exact"/>
        <w:jc w:val="left"/>
      </w:pPr>
    </w:p>
    <w:p w:rsidR="00672E6B" w:rsidRDefault="00672E6B" w:rsidP="00672E6B">
      <w:pPr>
        <w:pStyle w:val="101"/>
        <w:shd w:val="clear" w:color="auto" w:fill="auto"/>
        <w:tabs>
          <w:tab w:val="left" w:pos="3806"/>
          <w:tab w:val="left" w:leader="underscore" w:pos="6509"/>
          <w:tab w:val="left" w:leader="underscore" w:pos="8750"/>
        </w:tabs>
        <w:spacing w:line="170" w:lineRule="exact"/>
        <w:jc w:val="left"/>
      </w:pPr>
    </w:p>
    <w:p w:rsidR="00672E6B" w:rsidRDefault="00672E6B" w:rsidP="00672E6B">
      <w:pPr>
        <w:pStyle w:val="101"/>
        <w:shd w:val="clear" w:color="auto" w:fill="auto"/>
        <w:tabs>
          <w:tab w:val="left" w:pos="3806"/>
          <w:tab w:val="left" w:leader="underscore" w:pos="6509"/>
          <w:tab w:val="left" w:leader="underscore" w:pos="8750"/>
        </w:tabs>
        <w:spacing w:line="170" w:lineRule="exact"/>
        <w:jc w:val="left"/>
      </w:pPr>
    </w:p>
    <w:p w:rsidR="00672E6B" w:rsidRDefault="00701C75" w:rsidP="00672E6B">
      <w:pPr>
        <w:pStyle w:val="101"/>
        <w:shd w:val="clear" w:color="auto" w:fill="auto"/>
        <w:tabs>
          <w:tab w:val="left" w:pos="3806"/>
          <w:tab w:val="left" w:leader="underscore" w:pos="6509"/>
          <w:tab w:val="left" w:leader="underscore" w:pos="8750"/>
        </w:tabs>
        <w:spacing w:line="170" w:lineRule="exact"/>
        <w:jc w:val="left"/>
        <w:rPr>
          <w:rStyle w:val="102"/>
          <w:b/>
          <w:bCs/>
        </w:rPr>
      </w:pPr>
      <w:r>
        <w:t>Руководитель</w:t>
      </w:r>
      <w:r>
        <w:tab/>
      </w:r>
      <w:r>
        <w:rPr>
          <w:rStyle w:val="102"/>
          <w:b/>
          <w:bCs/>
        </w:rPr>
        <w:tab/>
      </w:r>
      <w:r>
        <w:rPr>
          <w:rStyle w:val="102"/>
          <w:b/>
          <w:bCs/>
        </w:rPr>
        <w:tab/>
      </w:r>
    </w:p>
    <w:p w:rsidR="00672E6B" w:rsidRPr="00672E6B" w:rsidRDefault="00672E6B" w:rsidP="00672E6B">
      <w:pPr>
        <w:pStyle w:val="101"/>
        <w:shd w:val="clear" w:color="auto" w:fill="auto"/>
        <w:tabs>
          <w:tab w:val="left" w:pos="3806"/>
          <w:tab w:val="left" w:leader="underscore" w:pos="6509"/>
          <w:tab w:val="left" w:leader="underscore" w:pos="8750"/>
        </w:tabs>
        <w:spacing w:line="170" w:lineRule="exact"/>
        <w:jc w:val="left"/>
      </w:pPr>
      <w:r w:rsidRPr="00672E6B">
        <w:rPr>
          <w:rStyle w:val="102"/>
          <w:bCs/>
        </w:rPr>
        <w:t xml:space="preserve">                                                                                                                  </w:t>
      </w:r>
      <w:r w:rsidRPr="00672E6B">
        <w:t xml:space="preserve">(подпись)                            </w:t>
      </w:r>
      <w:r w:rsidR="00701C75" w:rsidRPr="00672E6B">
        <w:t>(расшифровка подписи)</w:t>
      </w:r>
    </w:p>
    <w:p w:rsidR="00672E6B" w:rsidRDefault="00672E6B" w:rsidP="00672E6B">
      <w:pPr>
        <w:pStyle w:val="101"/>
        <w:shd w:val="clear" w:color="auto" w:fill="auto"/>
        <w:tabs>
          <w:tab w:val="left" w:pos="3806"/>
          <w:tab w:val="left" w:leader="underscore" w:pos="6509"/>
          <w:tab w:val="left" w:leader="underscore" w:pos="8750"/>
        </w:tabs>
        <w:spacing w:line="170" w:lineRule="exact"/>
        <w:jc w:val="left"/>
      </w:pPr>
    </w:p>
    <w:p w:rsidR="00701C75" w:rsidRDefault="00701C75" w:rsidP="00672E6B">
      <w:pPr>
        <w:pStyle w:val="101"/>
        <w:shd w:val="clear" w:color="auto" w:fill="auto"/>
        <w:tabs>
          <w:tab w:val="left" w:pos="3806"/>
          <w:tab w:val="left" w:leader="underscore" w:pos="6509"/>
          <w:tab w:val="left" w:leader="underscore" w:pos="8750"/>
        </w:tabs>
        <w:spacing w:line="170" w:lineRule="exact"/>
        <w:jc w:val="left"/>
        <w:sectPr w:rsidR="00701C75">
          <w:footerReference w:type="default" r:id="rId16"/>
          <w:headerReference w:type="first" r:id="rId17"/>
          <w:footerReference w:type="first" r:id="rId18"/>
          <w:pgSz w:w="11909" w:h="16840"/>
          <w:pgMar w:top="608" w:right="1182" w:bottom="1430" w:left="981" w:header="0" w:footer="3" w:gutter="0"/>
          <w:cols w:space="720"/>
          <w:noEndnote/>
          <w:titlePg/>
          <w:docGrid w:linePitch="360"/>
        </w:sectPr>
      </w:pPr>
      <w:r>
        <w:t>Исполнитель:</w:t>
      </w:r>
      <w:r w:rsidR="00672E6B">
        <w:t xml:space="preserve"> ______________________________               ___________________________     ________________________________</w:t>
      </w:r>
    </w:p>
    <w:p w:rsidR="00701C75" w:rsidRDefault="00672E6B" w:rsidP="00672E6B">
      <w:pPr>
        <w:pStyle w:val="80"/>
        <w:shd w:val="clear" w:color="auto" w:fill="auto"/>
        <w:spacing w:line="160" w:lineRule="exact"/>
        <w:jc w:val="left"/>
      </w:pPr>
      <w:r>
        <w:rPr>
          <w:rStyle w:val="83"/>
        </w:rPr>
        <w:lastRenderedPageBreak/>
        <w:t xml:space="preserve">                                                Д</w:t>
      </w:r>
      <w:r w:rsidR="00701C75">
        <w:rPr>
          <w:rStyle w:val="83"/>
        </w:rPr>
        <w:t>олжность</w:t>
      </w:r>
      <w:r>
        <w:rPr>
          <w:rStyle w:val="83"/>
        </w:rPr>
        <w:t xml:space="preserve">                                                             </w:t>
      </w:r>
      <w:r w:rsidR="00701C75">
        <w:rPr>
          <w:rStyle w:val="83"/>
        </w:rPr>
        <w:t>(подпись)</w:t>
      </w:r>
      <w:r>
        <w:rPr>
          <w:rStyle w:val="83"/>
        </w:rPr>
        <w:t xml:space="preserve">                                              </w:t>
      </w:r>
      <w:r w:rsidR="00701C75">
        <w:rPr>
          <w:rStyle w:val="83"/>
        </w:rPr>
        <w:t>(расшифровка подписи)</w:t>
      </w:r>
    </w:p>
    <w:p w:rsidR="00672E6B" w:rsidRDefault="00672E6B" w:rsidP="00672E6B">
      <w:pPr>
        <w:pStyle w:val="110"/>
        <w:shd w:val="clear" w:color="auto" w:fill="auto"/>
        <w:spacing w:line="220" w:lineRule="exact"/>
      </w:pPr>
    </w:p>
    <w:p w:rsidR="00672E6B" w:rsidRDefault="00672E6B" w:rsidP="00672E6B">
      <w:pPr>
        <w:pStyle w:val="110"/>
        <w:shd w:val="clear" w:color="auto" w:fill="auto"/>
        <w:spacing w:line="220" w:lineRule="exact"/>
      </w:pPr>
    </w:p>
    <w:p w:rsidR="00701C75" w:rsidRPr="00672E6B" w:rsidRDefault="00672E6B" w:rsidP="00672E6B">
      <w:pPr>
        <w:pStyle w:val="110"/>
        <w:shd w:val="clear" w:color="auto" w:fill="auto"/>
        <w:spacing w:line="220" w:lineRule="exact"/>
        <w:rPr>
          <w:rFonts w:ascii="Times New Roman" w:hAnsi="Times New Roman" w:cs="Times New Roman"/>
          <w:sz w:val="17"/>
        </w:rPr>
        <w:sectPr w:rsidR="00701C75" w:rsidRPr="00672E6B">
          <w:type w:val="continuous"/>
          <w:pgSz w:w="11909" w:h="16840"/>
          <w:pgMar w:top="593" w:right="1182" w:bottom="593" w:left="98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17"/>
        </w:rPr>
        <w:t>д</w:t>
      </w:r>
      <w:r w:rsidR="00701C75" w:rsidRPr="00672E6B">
        <w:rPr>
          <w:rFonts w:ascii="Times New Roman" w:hAnsi="Times New Roman" w:cs="Times New Roman"/>
          <w:sz w:val="17"/>
        </w:rPr>
        <w:t>ата</w:t>
      </w:r>
      <w:r>
        <w:rPr>
          <w:rFonts w:ascii="Times New Roman" w:hAnsi="Times New Roman" w:cs="Times New Roman"/>
          <w:sz w:val="17"/>
        </w:rPr>
        <w:t xml:space="preserve">  ______________________</w:t>
      </w:r>
    </w:p>
    <w:p w:rsidR="00672E6B" w:rsidRDefault="00672E6B" w:rsidP="00672E6B">
      <w:pPr>
        <w:pStyle w:val="20"/>
        <w:shd w:val="clear" w:color="auto" w:fill="auto"/>
        <w:spacing w:line="240" w:lineRule="auto"/>
        <w:jc w:val="lef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Приложение 6                                                                                                 </w:t>
      </w:r>
    </w:p>
    <w:p w:rsidR="00672E6B" w:rsidRDefault="00672E6B" w:rsidP="00672E6B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к Порядку составления и ведения                                                                                                                                                                                      </w:t>
      </w:r>
    </w:p>
    <w:p w:rsidR="00672E6B" w:rsidRDefault="00672E6B" w:rsidP="00672E6B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кассового плана исполнения бюджета                                                                                                                                                                                                 </w:t>
      </w:r>
    </w:p>
    <w:p w:rsidR="00672E6B" w:rsidRDefault="00672E6B" w:rsidP="00672E6B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="00EF4793">
        <w:rPr>
          <w:rFonts w:hint="eastAsia"/>
        </w:rPr>
        <w:t>Камызинского</w:t>
      </w:r>
      <w:proofErr w:type="spellEnd"/>
      <w:r>
        <w:rPr>
          <w:rFonts w:hint="eastAsia"/>
        </w:rPr>
        <w:t xml:space="preserve"> с</w:t>
      </w:r>
      <w:r>
        <w:t xml:space="preserve">ельского поселения                                                                                                                          </w:t>
      </w:r>
    </w:p>
    <w:p w:rsidR="00672E6B" w:rsidRDefault="00672E6B" w:rsidP="00672E6B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утвержденному распоряжением                                                                                                                                                                                        </w:t>
      </w:r>
    </w:p>
    <w:p w:rsidR="00672E6B" w:rsidRDefault="00672E6B" w:rsidP="00672E6B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</w:t>
      </w:r>
    </w:p>
    <w:p w:rsidR="00672E6B" w:rsidRDefault="00672E6B" w:rsidP="00672E6B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701C75">
        <w:rPr>
          <w:rFonts w:hint="eastAsia"/>
        </w:rPr>
        <w:t xml:space="preserve">сельского поселения 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72E6B" w:rsidRDefault="00672E6B" w:rsidP="00672E6B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="004F0322">
        <w:t xml:space="preserve">       </w:t>
      </w:r>
      <w:r>
        <w:t xml:space="preserve">    от «</w:t>
      </w:r>
      <w:r w:rsidR="004F0322">
        <w:t>29</w:t>
      </w:r>
      <w:r>
        <w:t xml:space="preserve">» </w:t>
      </w:r>
      <w:r w:rsidR="004F0322">
        <w:t xml:space="preserve">июня </w:t>
      </w:r>
      <w:r w:rsidRPr="00701C75">
        <w:t>20</w:t>
      </w:r>
      <w:r w:rsidR="004F0322">
        <w:t>20</w:t>
      </w:r>
      <w:r w:rsidRPr="00701C75">
        <w:t xml:space="preserve"> года</w:t>
      </w:r>
    </w:p>
    <w:p w:rsidR="00672E6B" w:rsidRDefault="00672E6B" w:rsidP="00672E6B">
      <w:pPr>
        <w:pStyle w:val="22"/>
        <w:shd w:val="clear" w:color="auto" w:fill="auto"/>
        <w:spacing w:line="220" w:lineRule="exact"/>
      </w:pPr>
    </w:p>
    <w:p w:rsidR="006B5F76" w:rsidRDefault="00701C75" w:rsidP="006B5F76">
      <w:pPr>
        <w:pStyle w:val="50"/>
        <w:shd w:val="clear" w:color="auto" w:fill="auto"/>
        <w:spacing w:line="220" w:lineRule="exact"/>
        <w:rPr>
          <w:sz w:val="26"/>
        </w:rPr>
      </w:pPr>
      <w:r>
        <w:t xml:space="preserve">ПРОГНОЗ КАССОВЫХ ВЫПЛАТ ПО РАСХОДАМ БЮДЖЕТА </w:t>
      </w:r>
      <w:r w:rsidR="00EF4793">
        <w:t>КАМЫЗИНСКОГО</w:t>
      </w:r>
      <w:r w:rsidR="00672E6B" w:rsidRPr="00672E6B">
        <w:t xml:space="preserve"> СЕЛЬСКОГО ПОСЕЛЕНИЯ</w:t>
      </w:r>
    </w:p>
    <w:p w:rsidR="00701C75" w:rsidRDefault="00672E6B" w:rsidP="006B5F76">
      <w:pPr>
        <w:pStyle w:val="50"/>
        <w:shd w:val="clear" w:color="auto" w:fill="auto"/>
        <w:spacing w:line="220" w:lineRule="exact"/>
      </w:pPr>
      <w:r>
        <w:t>МУНИЦИПАЛЬНОГО РАЙОНА «</w:t>
      </w:r>
      <w:r w:rsidR="00701C75">
        <w:t>КРАСНЕНСКИЙ</w:t>
      </w:r>
      <w:r>
        <w:t xml:space="preserve"> </w:t>
      </w:r>
      <w:r w:rsidR="00701C75">
        <w:t>РАЙОН</w:t>
      </w:r>
      <w:r>
        <w:t>»</w:t>
      </w:r>
      <w:r w:rsidR="00701C75">
        <w:t xml:space="preserve"> с 1.01.20</w:t>
      </w:r>
      <w:r>
        <w:t>20</w:t>
      </w:r>
      <w:r w:rsidR="00701C75">
        <w:t xml:space="preserve"> г. по 31.12.20</w:t>
      </w:r>
      <w:r>
        <w:t>20</w:t>
      </w:r>
      <w:r w:rsidR="00701C75">
        <w:t xml:space="preserve"> г.</w:t>
      </w:r>
    </w:p>
    <w:p w:rsidR="00701C75" w:rsidRDefault="006B5F76" w:rsidP="006B5F76">
      <w:pPr>
        <w:pStyle w:val="44"/>
        <w:shd w:val="clear" w:color="auto" w:fill="auto"/>
        <w:spacing w:line="200" w:lineRule="exac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1C75">
        <w:t>(рублей)</w:t>
      </w:r>
    </w:p>
    <w:tbl>
      <w:tblPr>
        <w:tblOverlap w:val="never"/>
        <w:tblW w:w="0" w:type="auto"/>
        <w:tblInd w:w="11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67"/>
        <w:gridCol w:w="1406"/>
        <w:gridCol w:w="864"/>
        <w:gridCol w:w="850"/>
        <w:gridCol w:w="907"/>
        <w:gridCol w:w="888"/>
        <w:gridCol w:w="1027"/>
        <w:gridCol w:w="1056"/>
        <w:gridCol w:w="907"/>
        <w:gridCol w:w="1128"/>
        <w:gridCol w:w="1046"/>
      </w:tblGrid>
      <w:tr w:rsidR="00701C75" w:rsidTr="006B5F76">
        <w:trPr>
          <w:trHeight w:val="331"/>
        </w:trPr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Наименование показателя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Код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0pt0"/>
              </w:rPr>
              <w:t>Сумма на год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1 квартал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2</w:t>
            </w:r>
          </w:p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квартал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3</w:t>
            </w:r>
            <w:r w:rsidR="006B5F76">
              <w:rPr>
                <w:rStyle w:val="210pt0"/>
              </w:rPr>
              <w:t xml:space="preserve"> </w:t>
            </w:r>
            <w:r>
              <w:rPr>
                <w:rStyle w:val="210pt0"/>
              </w:rPr>
              <w:t>квартал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4 квартал</w:t>
            </w:r>
          </w:p>
        </w:tc>
      </w:tr>
      <w:tr w:rsidR="00701C75" w:rsidTr="006B5F76">
        <w:trPr>
          <w:trHeight w:val="1565"/>
        </w:trPr>
        <w:tc>
          <w:tcPr>
            <w:tcW w:w="3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0"/>
              </w:rPr>
              <w:t>главного</w:t>
            </w:r>
          </w:p>
          <w:p w:rsidR="00701C75" w:rsidRDefault="00701C75" w:rsidP="006B5F76">
            <w:pPr>
              <w:pStyle w:val="20"/>
              <w:shd w:val="clear" w:color="auto" w:fill="auto"/>
              <w:spacing w:line="226" w:lineRule="exact"/>
            </w:pPr>
            <w:proofErr w:type="spellStart"/>
            <w:r>
              <w:rPr>
                <w:rStyle w:val="210pt0"/>
              </w:rPr>
              <w:t>распоря</w:t>
            </w:r>
            <w:proofErr w:type="spellEnd"/>
            <w:r>
              <w:rPr>
                <w:rStyle w:val="210pt0"/>
              </w:rPr>
              <w:softHyphen/>
            </w:r>
          </w:p>
          <w:p w:rsidR="00701C75" w:rsidRDefault="00701C75" w:rsidP="006B5F76">
            <w:pPr>
              <w:pStyle w:val="20"/>
              <w:shd w:val="clear" w:color="auto" w:fill="auto"/>
              <w:spacing w:line="226" w:lineRule="exact"/>
            </w:pPr>
            <w:proofErr w:type="spellStart"/>
            <w:r>
              <w:rPr>
                <w:rStyle w:val="210pt0"/>
              </w:rPr>
              <w:t>дителя</w:t>
            </w:r>
            <w:proofErr w:type="spellEnd"/>
          </w:p>
          <w:p w:rsidR="00701C75" w:rsidRDefault="00701C75" w:rsidP="006B5F76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0"/>
              </w:rPr>
              <w:t>средств</w:t>
            </w:r>
          </w:p>
          <w:p w:rsidR="00701C75" w:rsidRDefault="00701C75" w:rsidP="006B5F76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0"/>
              </w:rPr>
              <w:t>бюджета</w:t>
            </w:r>
          </w:p>
          <w:p w:rsidR="00701C75" w:rsidRDefault="00701C75" w:rsidP="006B5F76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0"/>
              </w:rPr>
              <w:t>сельского поселения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раздела</w:t>
            </w:r>
          </w:p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0pt0"/>
              </w:rPr>
              <w:t>подраз</w:t>
            </w:r>
            <w:r>
              <w:rPr>
                <w:rStyle w:val="210pt0"/>
              </w:rPr>
              <w:softHyphen/>
              <w:t>дела 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целевой</w:t>
            </w:r>
          </w:p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статьи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КОСГУ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/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C75" w:rsidRDefault="00701C75" w:rsidP="00701C75"/>
        </w:tc>
      </w:tr>
      <w:tr w:rsidR="00701C75" w:rsidTr="006B5F76">
        <w:trPr>
          <w:trHeight w:val="23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C75" w:rsidRDefault="00701C75" w:rsidP="006B5F76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11</w:t>
            </w:r>
          </w:p>
        </w:tc>
      </w:tr>
      <w:tr w:rsidR="00701C75" w:rsidTr="006B5F76">
        <w:trPr>
          <w:trHeight w:val="35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6B5F76">
        <w:trPr>
          <w:trHeight w:val="35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6B5F76">
        <w:trPr>
          <w:trHeight w:val="35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  <w:tr w:rsidR="00701C75" w:rsidTr="006B5F76">
        <w:trPr>
          <w:trHeight w:val="37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1C75" w:rsidRDefault="00701C75" w:rsidP="00701C75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Итого расходов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75" w:rsidRDefault="00701C75" w:rsidP="00701C75">
            <w:pPr>
              <w:rPr>
                <w:sz w:val="10"/>
                <w:szCs w:val="10"/>
              </w:rPr>
            </w:pPr>
          </w:p>
        </w:tc>
      </w:tr>
    </w:tbl>
    <w:p w:rsidR="006B5F76" w:rsidRDefault="006B5F76" w:rsidP="000D078C">
      <w:pPr>
        <w:pStyle w:val="52"/>
        <w:shd w:val="clear" w:color="auto" w:fill="auto"/>
        <w:spacing w:line="200" w:lineRule="exact"/>
      </w:pPr>
      <w:r>
        <w:t xml:space="preserve">                        </w:t>
      </w:r>
      <w:r w:rsidR="000D078C">
        <w:t>*-графы могут быть объединены</w:t>
      </w:r>
    </w:p>
    <w:p w:rsidR="000D078C" w:rsidRDefault="000D078C" w:rsidP="000D078C">
      <w:pPr>
        <w:pStyle w:val="52"/>
        <w:shd w:val="clear" w:color="auto" w:fill="auto"/>
        <w:spacing w:line="200" w:lineRule="exact"/>
      </w:pPr>
    </w:p>
    <w:p w:rsidR="00701C75" w:rsidRDefault="006B5F76" w:rsidP="006B5F76">
      <w:pPr>
        <w:pStyle w:val="44"/>
        <w:shd w:val="clear" w:color="auto" w:fill="auto"/>
        <w:spacing w:line="200" w:lineRule="exact"/>
      </w:pPr>
      <w:r>
        <w:t xml:space="preserve">                        </w:t>
      </w:r>
      <w:r w:rsidR="00701C75">
        <w:t>Руководитель</w:t>
      </w:r>
      <w:r>
        <w:t xml:space="preserve">                                        ___________________________________</w:t>
      </w:r>
    </w:p>
    <w:p w:rsidR="006B5F76" w:rsidRDefault="006B5F76" w:rsidP="006B5F76">
      <w:pPr>
        <w:pStyle w:val="120"/>
        <w:shd w:val="clear" w:color="auto" w:fill="auto"/>
        <w:ind w:firstLine="0"/>
      </w:pPr>
      <w:r>
        <w:t xml:space="preserve">                                  _______________________        _______________________________</w:t>
      </w:r>
    </w:p>
    <w:p w:rsidR="00701C75" w:rsidRDefault="006B5F76" w:rsidP="006B5F76">
      <w:pPr>
        <w:pStyle w:val="120"/>
        <w:shd w:val="clear" w:color="auto" w:fill="auto"/>
        <w:ind w:firstLine="0"/>
      </w:pPr>
      <w:r>
        <w:t xml:space="preserve">                                                   </w:t>
      </w:r>
      <w:r w:rsidR="00701C75">
        <w:t xml:space="preserve">(подпись) </w:t>
      </w:r>
      <w:r>
        <w:t xml:space="preserve">                            </w:t>
      </w:r>
      <w:r w:rsidR="00701C75">
        <w:t>(расшифровка подписи</w:t>
      </w:r>
      <w:r>
        <w:t>)</w:t>
      </w:r>
    </w:p>
    <w:p w:rsidR="00701C75" w:rsidRDefault="006B5F76" w:rsidP="006B5F76">
      <w:pPr>
        <w:pStyle w:val="101"/>
        <w:shd w:val="clear" w:color="auto" w:fill="auto"/>
        <w:tabs>
          <w:tab w:val="left" w:pos="346"/>
          <w:tab w:val="left" w:leader="underscore" w:pos="1694"/>
        </w:tabs>
        <w:spacing w:line="250" w:lineRule="exact"/>
        <w:jc w:val="left"/>
      </w:pPr>
      <w:r>
        <w:t xml:space="preserve">                              </w:t>
      </w:r>
      <w:r w:rsidR="00701C75">
        <w:t>"</w:t>
      </w:r>
      <w:r w:rsidR="00701C75">
        <w:tab/>
        <w:t xml:space="preserve">" </w:t>
      </w:r>
      <w:r w:rsidR="000D078C">
        <w:t xml:space="preserve"> _____________  </w:t>
      </w:r>
      <w:r w:rsidR="00701C75">
        <w:t>20</w:t>
      </w:r>
      <w:r w:rsidR="000D078C">
        <w:t>___</w:t>
      </w:r>
      <w:r w:rsidR="00701C75">
        <w:t xml:space="preserve"> г.</w:t>
      </w:r>
    </w:p>
    <w:p w:rsidR="000D078C" w:rsidRDefault="000D078C" w:rsidP="000D078C">
      <w:pPr>
        <w:pStyle w:val="90"/>
        <w:shd w:val="clear" w:color="auto" w:fill="auto"/>
        <w:spacing w:line="250" w:lineRule="exact"/>
        <w:jc w:val="left"/>
      </w:pPr>
    </w:p>
    <w:p w:rsidR="000D078C" w:rsidRDefault="000D078C" w:rsidP="000D078C">
      <w:pPr>
        <w:pStyle w:val="90"/>
        <w:shd w:val="clear" w:color="auto" w:fill="auto"/>
        <w:spacing w:line="250" w:lineRule="exact"/>
        <w:jc w:val="left"/>
      </w:pPr>
      <w:r>
        <w:t xml:space="preserve">                       Главный бухгалтер</w:t>
      </w:r>
    </w:p>
    <w:p w:rsidR="000D078C" w:rsidRDefault="000D078C" w:rsidP="000D078C">
      <w:pPr>
        <w:pStyle w:val="90"/>
        <w:shd w:val="clear" w:color="auto" w:fill="auto"/>
        <w:spacing w:line="250" w:lineRule="exact"/>
        <w:jc w:val="left"/>
      </w:pPr>
      <w:r>
        <w:t xml:space="preserve">                      ________________      __________________</w:t>
      </w:r>
    </w:p>
    <w:p w:rsidR="000D078C" w:rsidRDefault="000D078C" w:rsidP="000D078C">
      <w:pPr>
        <w:pStyle w:val="90"/>
        <w:shd w:val="clear" w:color="auto" w:fill="auto"/>
        <w:spacing w:line="250" w:lineRule="exact"/>
        <w:jc w:val="left"/>
        <w:rPr>
          <w:sz w:val="14"/>
        </w:rPr>
      </w:pPr>
      <w:r w:rsidRPr="000D078C">
        <w:rPr>
          <w:sz w:val="14"/>
        </w:rPr>
        <w:t xml:space="preserve">                                </w:t>
      </w:r>
      <w:r>
        <w:rPr>
          <w:sz w:val="14"/>
        </w:rPr>
        <w:t xml:space="preserve">           </w:t>
      </w:r>
      <w:r w:rsidRPr="000D078C">
        <w:rPr>
          <w:sz w:val="14"/>
        </w:rPr>
        <w:t xml:space="preserve">  (подпись)      </w:t>
      </w:r>
      <w:r>
        <w:rPr>
          <w:sz w:val="14"/>
        </w:rPr>
        <w:t xml:space="preserve">                         </w:t>
      </w:r>
      <w:r w:rsidRPr="000D078C">
        <w:rPr>
          <w:sz w:val="14"/>
        </w:rPr>
        <w:t xml:space="preserve">  (расшифровка подписи)</w:t>
      </w:r>
    </w:p>
    <w:p w:rsidR="000D078C" w:rsidRPr="000D078C" w:rsidRDefault="000D078C" w:rsidP="000D078C">
      <w:pPr>
        <w:pStyle w:val="90"/>
        <w:shd w:val="clear" w:color="auto" w:fill="auto"/>
        <w:spacing w:line="250" w:lineRule="exact"/>
        <w:jc w:val="left"/>
        <w:rPr>
          <w:sz w:val="14"/>
        </w:rPr>
      </w:pPr>
      <w:r>
        <w:t xml:space="preserve">                      "</w:t>
      </w:r>
      <w:r>
        <w:tab/>
        <w:t>"  _____________  20___ г.</w:t>
      </w:r>
    </w:p>
    <w:p w:rsidR="000D078C" w:rsidRDefault="000D078C" w:rsidP="000D078C">
      <w:pPr>
        <w:pStyle w:val="20"/>
        <w:shd w:val="clear" w:color="auto" w:fill="auto"/>
        <w:spacing w:line="240" w:lineRule="auto"/>
        <w:jc w:val="lef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Приложение 7                                                                                               </w:t>
      </w:r>
    </w:p>
    <w:p w:rsidR="000D078C" w:rsidRDefault="000D078C" w:rsidP="000D078C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к Порядку составления и ведения                                                                                                                                                                                      </w:t>
      </w:r>
    </w:p>
    <w:p w:rsidR="000D078C" w:rsidRDefault="000D078C" w:rsidP="000D078C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кассового плана исполнения бюджета                                                                                                                                                                                                 </w:t>
      </w:r>
    </w:p>
    <w:p w:rsidR="000D078C" w:rsidRDefault="000D078C" w:rsidP="000D078C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="00EF4793">
        <w:rPr>
          <w:rFonts w:hint="eastAsia"/>
        </w:rPr>
        <w:t>Камызинского</w:t>
      </w:r>
      <w:proofErr w:type="spellEnd"/>
      <w:r>
        <w:rPr>
          <w:rFonts w:hint="eastAsia"/>
        </w:rPr>
        <w:t xml:space="preserve"> с</w:t>
      </w:r>
      <w:r>
        <w:t xml:space="preserve">ельского поселения                                                                                                                          </w:t>
      </w:r>
    </w:p>
    <w:p w:rsidR="000D078C" w:rsidRDefault="000D078C" w:rsidP="000D078C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утвержденному распоряжением                                                                                                                                                                                        </w:t>
      </w:r>
    </w:p>
    <w:p w:rsidR="000D078C" w:rsidRDefault="000D078C" w:rsidP="000D078C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</w:t>
      </w:r>
    </w:p>
    <w:p w:rsidR="000D078C" w:rsidRDefault="000D078C" w:rsidP="000D078C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701C75">
        <w:rPr>
          <w:rFonts w:hint="eastAsia"/>
        </w:rPr>
        <w:t xml:space="preserve">сельского поселения 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D078C" w:rsidRDefault="000D078C" w:rsidP="000D078C">
      <w:pPr>
        <w:pStyle w:val="20"/>
        <w:shd w:val="clear" w:color="auto" w:fill="auto"/>
        <w:tabs>
          <w:tab w:val="left" w:pos="5102"/>
        </w:tabs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от «</w:t>
      </w:r>
      <w:r w:rsidR="004F0322">
        <w:t>29</w:t>
      </w:r>
      <w:r>
        <w:t xml:space="preserve">» </w:t>
      </w:r>
      <w:r w:rsidR="004F0322">
        <w:t xml:space="preserve">июня </w:t>
      </w:r>
      <w:r w:rsidRPr="00701C75">
        <w:t>20</w:t>
      </w:r>
      <w:r w:rsidR="004F0322">
        <w:t>20</w:t>
      </w:r>
      <w:r w:rsidRPr="00701C75">
        <w:t xml:space="preserve"> года</w:t>
      </w:r>
    </w:p>
    <w:p w:rsidR="000D078C" w:rsidRDefault="000D078C" w:rsidP="000D078C">
      <w:pPr>
        <w:pStyle w:val="10"/>
        <w:keepNext/>
        <w:keepLines/>
        <w:shd w:val="clear" w:color="auto" w:fill="auto"/>
        <w:spacing w:line="220" w:lineRule="exact"/>
        <w:ind w:firstLine="0"/>
      </w:pPr>
      <w:r>
        <w:t>Справка об изменении</w:t>
      </w:r>
    </w:p>
    <w:p w:rsidR="000D078C" w:rsidRDefault="000D078C" w:rsidP="000D078C">
      <w:pPr>
        <w:pStyle w:val="50"/>
        <w:shd w:val="clear" w:color="auto" w:fill="auto"/>
        <w:tabs>
          <w:tab w:val="left" w:leader="underscore" w:pos="8898"/>
        </w:tabs>
        <w:spacing w:line="220" w:lineRule="exact"/>
      </w:pPr>
      <w:r>
        <w:t>кассового плана по доходам на  __________ год</w:t>
      </w:r>
    </w:p>
    <w:p w:rsidR="000D078C" w:rsidRDefault="000D078C" w:rsidP="000D078C">
      <w:pPr>
        <w:pStyle w:val="50"/>
        <w:shd w:val="clear" w:color="auto" w:fill="auto"/>
        <w:tabs>
          <w:tab w:val="left" w:leader="underscore" w:pos="8898"/>
        </w:tabs>
        <w:spacing w:line="220" w:lineRule="exact"/>
        <w:jc w:val="left"/>
      </w:pPr>
    </w:p>
    <w:p w:rsidR="000D078C" w:rsidRPr="007632CA" w:rsidRDefault="007632CA" w:rsidP="000D078C">
      <w:pPr>
        <w:pStyle w:val="35"/>
        <w:shd w:val="clear" w:color="auto" w:fill="auto"/>
        <w:spacing w:line="170" w:lineRule="exac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</w:t>
      </w:r>
      <w:r w:rsidRPr="007632CA">
        <w:rPr>
          <w:sz w:val="18"/>
          <w:szCs w:val="18"/>
        </w:rPr>
        <w:t xml:space="preserve"> </w:t>
      </w:r>
      <w:r w:rsidR="000D078C" w:rsidRPr="007632CA">
        <w:rPr>
          <w:sz w:val="18"/>
          <w:szCs w:val="18"/>
        </w:rPr>
        <w:t xml:space="preserve">Главный администратор доходов бюджета </w:t>
      </w:r>
      <w:proofErr w:type="spellStart"/>
      <w:r w:rsidR="00EF4793">
        <w:rPr>
          <w:rFonts w:hint="eastAsia"/>
          <w:sz w:val="18"/>
          <w:szCs w:val="18"/>
        </w:rPr>
        <w:t>Камызинского</w:t>
      </w:r>
      <w:proofErr w:type="spellEnd"/>
      <w:r w:rsidR="000D078C" w:rsidRPr="007632CA">
        <w:rPr>
          <w:rFonts w:hint="eastAsia"/>
          <w:sz w:val="18"/>
          <w:szCs w:val="18"/>
        </w:rPr>
        <w:t xml:space="preserve"> сельского поселения </w:t>
      </w:r>
    </w:p>
    <w:p w:rsidR="000D078C" w:rsidRDefault="000D078C" w:rsidP="000D078C">
      <w:pPr>
        <w:pStyle w:val="35"/>
        <w:shd w:val="clear" w:color="auto" w:fill="auto"/>
        <w:spacing w:line="170" w:lineRule="exact"/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>(</w:t>
      </w:r>
      <w:r w:rsidR="007632CA">
        <w:t>рублей</w:t>
      </w:r>
      <w:r>
        <w:rPr>
          <w:rStyle w:val="36"/>
          <w:b/>
          <w:bCs/>
        </w:rPr>
        <w:t>)</w:t>
      </w:r>
    </w:p>
    <w:tbl>
      <w:tblPr>
        <w:tblOverlap w:val="never"/>
        <w:tblW w:w="0" w:type="auto"/>
        <w:tblInd w:w="1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4"/>
        <w:gridCol w:w="1411"/>
        <w:gridCol w:w="1603"/>
        <w:gridCol w:w="1704"/>
        <w:gridCol w:w="1147"/>
        <w:gridCol w:w="1147"/>
        <w:gridCol w:w="1267"/>
      </w:tblGrid>
      <w:tr w:rsidR="000D078C" w:rsidTr="007632CA">
        <w:trPr>
          <w:trHeight w:val="326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Наименование доходов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78C" w:rsidRDefault="000D078C" w:rsidP="007632CA">
            <w:pPr>
              <w:pStyle w:val="20"/>
              <w:shd w:val="clear" w:color="auto" w:fill="auto"/>
              <w:spacing w:line="202" w:lineRule="exact"/>
            </w:pPr>
            <w:r>
              <w:rPr>
                <w:rStyle w:val="285pt"/>
              </w:rPr>
              <w:t>Код доходов бюджетной классификации РФ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Сумма на год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в том числе:</w:t>
            </w:r>
          </w:p>
        </w:tc>
      </w:tr>
      <w:tr w:rsidR="000D078C" w:rsidTr="007632CA">
        <w:trPr>
          <w:trHeight w:val="619"/>
        </w:trPr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078C" w:rsidRDefault="000D078C" w:rsidP="007632CA">
            <w:pPr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078C" w:rsidRDefault="000D078C" w:rsidP="007632CA">
            <w:pPr>
              <w:jc w:val="center"/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078C" w:rsidRDefault="000D078C" w:rsidP="007632CA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1</w:t>
            </w:r>
          </w:p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квартал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2</w:t>
            </w:r>
          </w:p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квартал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3</w:t>
            </w:r>
          </w:p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4</w:t>
            </w:r>
          </w:p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квартал</w:t>
            </w:r>
          </w:p>
        </w:tc>
      </w:tr>
      <w:tr w:rsidR="000D078C" w:rsidTr="007632CA">
        <w:trPr>
          <w:trHeight w:val="23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78C" w:rsidRPr="007632CA" w:rsidRDefault="000D078C" w:rsidP="007632CA">
            <w:pPr>
              <w:pStyle w:val="2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7632CA">
              <w:rPr>
                <w:rStyle w:val="285pt"/>
                <w:sz w:val="16"/>
                <w:szCs w:val="1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78C" w:rsidRPr="007632CA" w:rsidRDefault="000D078C" w:rsidP="007632CA">
            <w:pPr>
              <w:pStyle w:val="20"/>
              <w:shd w:val="clear" w:color="auto" w:fill="auto"/>
              <w:spacing w:line="120" w:lineRule="exact"/>
              <w:rPr>
                <w:sz w:val="16"/>
                <w:szCs w:val="16"/>
              </w:rPr>
            </w:pPr>
            <w:r w:rsidRPr="007632CA">
              <w:rPr>
                <w:rStyle w:val="26pt"/>
                <w:sz w:val="16"/>
                <w:szCs w:val="16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78C" w:rsidRPr="007632CA" w:rsidRDefault="000D078C" w:rsidP="007632CA">
            <w:pPr>
              <w:pStyle w:val="20"/>
              <w:shd w:val="clear" w:color="auto" w:fill="auto"/>
              <w:spacing w:line="120" w:lineRule="exact"/>
              <w:rPr>
                <w:sz w:val="16"/>
                <w:szCs w:val="16"/>
              </w:rPr>
            </w:pPr>
            <w:r w:rsidRPr="007632CA">
              <w:rPr>
                <w:rStyle w:val="26pt0"/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78C" w:rsidRPr="007632CA" w:rsidRDefault="000D078C" w:rsidP="007632CA">
            <w:pPr>
              <w:pStyle w:val="20"/>
              <w:shd w:val="clear" w:color="auto" w:fill="auto"/>
              <w:spacing w:line="120" w:lineRule="exact"/>
              <w:rPr>
                <w:sz w:val="16"/>
                <w:szCs w:val="16"/>
              </w:rPr>
            </w:pPr>
            <w:r w:rsidRPr="007632CA">
              <w:rPr>
                <w:rStyle w:val="26pt"/>
                <w:sz w:val="16"/>
                <w:szCs w:val="16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78C" w:rsidRPr="007632CA" w:rsidRDefault="000D078C" w:rsidP="007632CA">
            <w:pPr>
              <w:pStyle w:val="20"/>
              <w:shd w:val="clear" w:color="auto" w:fill="auto"/>
              <w:spacing w:line="120" w:lineRule="exact"/>
              <w:rPr>
                <w:sz w:val="16"/>
                <w:szCs w:val="16"/>
              </w:rPr>
            </w:pPr>
            <w:r w:rsidRPr="007632CA">
              <w:rPr>
                <w:rStyle w:val="26pt"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78C" w:rsidRPr="007632CA" w:rsidRDefault="000D078C" w:rsidP="007632CA">
            <w:pPr>
              <w:pStyle w:val="2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7632CA">
              <w:rPr>
                <w:rStyle w:val="285pt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78C" w:rsidRPr="007632CA" w:rsidRDefault="000D078C" w:rsidP="007632CA">
            <w:pPr>
              <w:pStyle w:val="20"/>
              <w:shd w:val="clear" w:color="auto" w:fill="auto"/>
              <w:spacing w:line="120" w:lineRule="exact"/>
              <w:rPr>
                <w:sz w:val="16"/>
                <w:szCs w:val="16"/>
              </w:rPr>
            </w:pPr>
            <w:r w:rsidRPr="007632CA">
              <w:rPr>
                <w:rStyle w:val="26pt"/>
                <w:sz w:val="16"/>
                <w:szCs w:val="16"/>
              </w:rPr>
              <w:t>7</w:t>
            </w:r>
          </w:p>
        </w:tc>
      </w:tr>
      <w:tr w:rsidR="000D078C" w:rsidTr="007632CA">
        <w:trPr>
          <w:trHeight w:val="307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</w:tr>
      <w:tr w:rsidR="000D078C" w:rsidTr="007632CA">
        <w:trPr>
          <w:trHeight w:val="312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</w:tr>
      <w:tr w:rsidR="000D078C" w:rsidTr="007632CA">
        <w:trPr>
          <w:trHeight w:val="307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</w:tr>
      <w:tr w:rsidR="000D078C" w:rsidTr="007632CA">
        <w:trPr>
          <w:trHeight w:val="33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78C" w:rsidRDefault="000D078C" w:rsidP="007632CA">
            <w:pPr>
              <w:pStyle w:val="20"/>
              <w:shd w:val="clear" w:color="auto" w:fill="auto"/>
              <w:spacing w:line="170" w:lineRule="exact"/>
            </w:pPr>
            <w:r>
              <w:rPr>
                <w:rStyle w:val="285pt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78C" w:rsidRDefault="000D078C" w:rsidP="00167842">
            <w:pPr>
              <w:rPr>
                <w:sz w:val="10"/>
                <w:szCs w:val="10"/>
              </w:rPr>
            </w:pPr>
          </w:p>
        </w:tc>
      </w:tr>
    </w:tbl>
    <w:p w:rsidR="000D078C" w:rsidRDefault="000D078C" w:rsidP="000D078C">
      <w:pPr>
        <w:rPr>
          <w:sz w:val="2"/>
          <w:szCs w:val="2"/>
        </w:rPr>
      </w:pPr>
    </w:p>
    <w:p w:rsidR="000D078C" w:rsidRDefault="000D078C" w:rsidP="000D078C">
      <w:pPr>
        <w:rPr>
          <w:sz w:val="2"/>
          <w:szCs w:val="2"/>
        </w:rPr>
      </w:pPr>
    </w:p>
    <w:p w:rsidR="000D078C" w:rsidRDefault="000D078C" w:rsidP="000D078C">
      <w:pPr>
        <w:rPr>
          <w:sz w:val="2"/>
          <w:szCs w:val="2"/>
        </w:rPr>
      </w:pPr>
    </w:p>
    <w:p w:rsidR="000D078C" w:rsidRDefault="000D078C" w:rsidP="000D078C">
      <w:pPr>
        <w:rPr>
          <w:sz w:val="2"/>
          <w:szCs w:val="2"/>
        </w:rPr>
      </w:pPr>
    </w:p>
    <w:p w:rsidR="000D078C" w:rsidRDefault="000D078C" w:rsidP="000D078C">
      <w:pPr>
        <w:rPr>
          <w:sz w:val="2"/>
          <w:szCs w:val="2"/>
        </w:rPr>
      </w:pPr>
    </w:p>
    <w:p w:rsidR="000D078C" w:rsidRDefault="000D078C" w:rsidP="000D078C">
      <w:pPr>
        <w:rPr>
          <w:sz w:val="2"/>
          <w:szCs w:val="2"/>
        </w:rPr>
      </w:pPr>
    </w:p>
    <w:p w:rsidR="000D078C" w:rsidRDefault="000D078C" w:rsidP="000D078C">
      <w:pPr>
        <w:rPr>
          <w:sz w:val="2"/>
          <w:szCs w:val="2"/>
        </w:rPr>
      </w:pPr>
    </w:p>
    <w:p w:rsidR="007632CA" w:rsidRDefault="007632CA" w:rsidP="000D078C">
      <w:pPr>
        <w:pStyle w:val="80"/>
        <w:shd w:val="clear" w:color="auto" w:fill="auto"/>
        <w:spacing w:line="160" w:lineRule="exact"/>
        <w:jc w:val="left"/>
        <w:rPr>
          <w:rStyle w:val="83"/>
        </w:rPr>
      </w:pPr>
    </w:p>
    <w:p w:rsidR="000D078C" w:rsidRDefault="007632CA" w:rsidP="000D078C">
      <w:pPr>
        <w:pStyle w:val="80"/>
        <w:shd w:val="clear" w:color="auto" w:fill="auto"/>
        <w:spacing w:line="160" w:lineRule="exact"/>
        <w:jc w:val="left"/>
      </w:pPr>
      <w:r>
        <w:rPr>
          <w:rStyle w:val="83"/>
        </w:rPr>
        <w:t xml:space="preserve">                                     </w:t>
      </w:r>
      <w:r w:rsidR="000D078C">
        <w:rPr>
          <w:rStyle w:val="83"/>
        </w:rPr>
        <w:t>Руководитель</w:t>
      </w:r>
      <w:r>
        <w:rPr>
          <w:rStyle w:val="83"/>
        </w:rPr>
        <w:t xml:space="preserve">                         ____________________________            _______________________________</w:t>
      </w:r>
    </w:p>
    <w:p w:rsidR="000D078C" w:rsidRDefault="007632CA" w:rsidP="000D078C">
      <w:pPr>
        <w:pStyle w:val="80"/>
        <w:shd w:val="clear" w:color="auto" w:fill="auto"/>
        <w:spacing w:line="160" w:lineRule="exact"/>
        <w:jc w:val="left"/>
      </w:pPr>
      <w:r>
        <w:rPr>
          <w:rStyle w:val="83"/>
        </w:rPr>
        <w:t xml:space="preserve">                                                                                                          </w:t>
      </w:r>
      <w:r w:rsidR="000D078C">
        <w:rPr>
          <w:rStyle w:val="83"/>
        </w:rPr>
        <w:t>(подпись)</w:t>
      </w:r>
      <w:r>
        <w:rPr>
          <w:rStyle w:val="83"/>
        </w:rPr>
        <w:t xml:space="preserve">                                         </w:t>
      </w:r>
      <w:r>
        <w:t xml:space="preserve"> </w:t>
      </w:r>
      <w:r w:rsidR="000D078C">
        <w:rPr>
          <w:rStyle w:val="83"/>
        </w:rPr>
        <w:t>(расшифровка подписи)</w:t>
      </w:r>
    </w:p>
    <w:p w:rsidR="007632CA" w:rsidRDefault="007632CA" w:rsidP="000D078C">
      <w:pPr>
        <w:pStyle w:val="101"/>
        <w:shd w:val="clear" w:color="auto" w:fill="auto"/>
        <w:spacing w:line="170" w:lineRule="exact"/>
        <w:jc w:val="left"/>
        <w:rPr>
          <w:rStyle w:val="103"/>
          <w:b/>
          <w:bCs/>
        </w:rPr>
      </w:pPr>
    </w:p>
    <w:p w:rsidR="000D078C" w:rsidRDefault="007632CA" w:rsidP="000D078C">
      <w:pPr>
        <w:pStyle w:val="101"/>
        <w:shd w:val="clear" w:color="auto" w:fill="auto"/>
        <w:spacing w:line="170" w:lineRule="exact"/>
        <w:jc w:val="left"/>
      </w:pPr>
      <w:r>
        <w:rPr>
          <w:rStyle w:val="103"/>
          <w:b/>
          <w:bCs/>
        </w:rPr>
        <w:t xml:space="preserve">                                  </w:t>
      </w:r>
      <w:r w:rsidR="000D078C">
        <w:rPr>
          <w:rStyle w:val="103"/>
          <w:b/>
          <w:bCs/>
        </w:rPr>
        <w:t>Исполнитель</w:t>
      </w:r>
      <w:r>
        <w:rPr>
          <w:rStyle w:val="103"/>
          <w:b/>
          <w:bCs/>
        </w:rPr>
        <w:t xml:space="preserve">                      __________________________             _____________________________</w:t>
      </w:r>
    </w:p>
    <w:p w:rsidR="000D078C" w:rsidRDefault="007632CA" w:rsidP="000D078C">
      <w:pPr>
        <w:pStyle w:val="80"/>
        <w:shd w:val="clear" w:color="auto" w:fill="auto"/>
        <w:spacing w:line="160" w:lineRule="exact"/>
        <w:jc w:val="left"/>
      </w:pPr>
      <w:r>
        <w:rPr>
          <w:rStyle w:val="83"/>
        </w:rPr>
        <w:t xml:space="preserve">                                                                                                           </w:t>
      </w:r>
      <w:r w:rsidR="000D078C">
        <w:rPr>
          <w:rStyle w:val="83"/>
        </w:rPr>
        <w:t>(подпись)</w:t>
      </w:r>
      <w:r>
        <w:t xml:space="preserve">                                        </w:t>
      </w:r>
      <w:r w:rsidR="000D078C">
        <w:rPr>
          <w:rStyle w:val="83"/>
        </w:rPr>
        <w:t>(расшифровка подписи)</w:t>
      </w:r>
    </w:p>
    <w:p w:rsidR="007632CA" w:rsidRDefault="007632CA" w:rsidP="000D078C">
      <w:pPr>
        <w:pStyle w:val="110"/>
        <w:shd w:val="clear" w:color="auto" w:fill="auto"/>
        <w:spacing w:line="220" w:lineRule="exact"/>
      </w:pPr>
    </w:p>
    <w:p w:rsidR="007632CA" w:rsidRDefault="007632CA" w:rsidP="000D078C">
      <w:pPr>
        <w:pStyle w:val="110"/>
        <w:shd w:val="clear" w:color="auto" w:fill="auto"/>
        <w:spacing w:line="220" w:lineRule="exact"/>
      </w:pPr>
    </w:p>
    <w:p w:rsidR="000D078C" w:rsidRPr="007632CA" w:rsidRDefault="007632CA" w:rsidP="007632CA">
      <w:pPr>
        <w:pStyle w:val="110"/>
        <w:shd w:val="clear" w:color="auto" w:fill="auto"/>
        <w:spacing w:line="220" w:lineRule="exact"/>
        <w:rPr>
          <w:rFonts w:ascii="Times New Roman" w:hAnsi="Times New Roman" w:cs="Times New Roman"/>
          <w:sz w:val="20"/>
          <w:szCs w:val="20"/>
        </w:rPr>
        <w:sectPr w:rsidR="000D078C" w:rsidRPr="007632CA">
          <w:footerReference w:type="default" r:id="rId19"/>
          <w:pgSz w:w="16840" w:h="11909" w:orient="landscape"/>
          <w:pgMar w:top="966" w:right="1440" w:bottom="1378" w:left="440" w:header="0" w:footer="3" w:gutter="0"/>
          <w:cols w:space="720"/>
          <w:noEndnote/>
          <w:docGrid w:linePitch="360"/>
        </w:sectPr>
      </w:pPr>
      <w:r>
        <w:t xml:space="preserve">                            </w:t>
      </w:r>
      <w:r w:rsidRPr="007632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0D078C" w:rsidRPr="007632CA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 ________</w:t>
      </w:r>
    </w:p>
    <w:p w:rsidR="007632CA" w:rsidRDefault="007632CA" w:rsidP="007632CA">
      <w:pPr>
        <w:pStyle w:val="20"/>
        <w:shd w:val="clear" w:color="auto" w:fill="auto"/>
        <w:spacing w:line="240" w:lineRule="auto"/>
        <w:jc w:val="left"/>
      </w:pPr>
      <w:r>
        <w:lastRenderedPageBreak/>
        <w:t xml:space="preserve">                                                                                                                   Приложение 8                                                                                                 </w:t>
      </w:r>
    </w:p>
    <w:p w:rsidR="007632CA" w:rsidRDefault="007632CA" w:rsidP="007632CA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к Порядку составления и ведения                                                                                                                                                                                      </w:t>
      </w:r>
    </w:p>
    <w:p w:rsidR="007632CA" w:rsidRDefault="007632CA" w:rsidP="007632CA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кассового плана исполнения бюджета                                                                                                                                                                                                 </w:t>
      </w:r>
    </w:p>
    <w:p w:rsidR="007632CA" w:rsidRDefault="007632CA" w:rsidP="007632CA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</w:t>
      </w:r>
      <w:proofErr w:type="spellStart"/>
      <w:r w:rsidR="00EF4793">
        <w:rPr>
          <w:rFonts w:hint="eastAsia"/>
        </w:rPr>
        <w:t>Камызинского</w:t>
      </w:r>
      <w:proofErr w:type="spellEnd"/>
      <w:r>
        <w:rPr>
          <w:rFonts w:hint="eastAsia"/>
        </w:rPr>
        <w:t xml:space="preserve"> с</w:t>
      </w:r>
      <w:r>
        <w:t xml:space="preserve">ельского поселения                                                                                                                          </w:t>
      </w:r>
    </w:p>
    <w:p w:rsidR="007632CA" w:rsidRDefault="007632CA" w:rsidP="007632CA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утвержденному распоряжением                                                                                                                                                                                        </w:t>
      </w:r>
    </w:p>
    <w:p w:rsidR="007632CA" w:rsidRDefault="007632CA" w:rsidP="007632CA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администрации </w:t>
      </w:r>
      <w:proofErr w:type="spellStart"/>
      <w:r w:rsidR="00EF4793">
        <w:rPr>
          <w:rFonts w:hint="eastAsia"/>
        </w:rPr>
        <w:t>Камызинского</w:t>
      </w:r>
      <w:proofErr w:type="spellEnd"/>
      <w:r w:rsidRPr="00701C75">
        <w:rPr>
          <w:rFonts w:hint="eastAsia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</w:t>
      </w:r>
    </w:p>
    <w:p w:rsidR="007632CA" w:rsidRDefault="007632CA" w:rsidP="007632CA">
      <w:pPr>
        <w:pStyle w:val="20"/>
        <w:shd w:val="clear" w:color="auto" w:fill="auto"/>
        <w:tabs>
          <w:tab w:val="left" w:pos="5102"/>
        </w:tabs>
        <w:spacing w:line="240" w:lineRule="auto"/>
        <w:jc w:val="left"/>
      </w:pPr>
      <w:r>
        <w:t xml:space="preserve">                                                                                                               </w:t>
      </w:r>
      <w:r w:rsidRPr="00701C75">
        <w:rPr>
          <w:rFonts w:hint="eastAsia"/>
        </w:rPr>
        <w:t xml:space="preserve">сельского поселения 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632CA" w:rsidRDefault="007632CA" w:rsidP="007632CA">
      <w:pPr>
        <w:pStyle w:val="50"/>
        <w:shd w:val="clear" w:color="auto" w:fill="auto"/>
        <w:spacing w:line="220" w:lineRule="exact"/>
        <w:jc w:val="left"/>
      </w:pPr>
      <w:r w:rsidRPr="007632CA">
        <w:rPr>
          <w:b w:val="0"/>
        </w:rPr>
        <w:t xml:space="preserve">                                                                      </w:t>
      </w:r>
      <w:r>
        <w:rPr>
          <w:b w:val="0"/>
        </w:rPr>
        <w:t xml:space="preserve">                                         </w:t>
      </w:r>
      <w:r w:rsidR="004F0322">
        <w:rPr>
          <w:b w:val="0"/>
        </w:rPr>
        <w:t xml:space="preserve">       </w:t>
      </w:r>
      <w:r>
        <w:rPr>
          <w:b w:val="0"/>
        </w:rPr>
        <w:t xml:space="preserve"> </w:t>
      </w:r>
      <w:r w:rsidRPr="007632CA">
        <w:rPr>
          <w:b w:val="0"/>
        </w:rPr>
        <w:t xml:space="preserve"> от «</w:t>
      </w:r>
      <w:r w:rsidR="004F0322">
        <w:rPr>
          <w:b w:val="0"/>
        </w:rPr>
        <w:t>29</w:t>
      </w:r>
      <w:r w:rsidRPr="007632CA">
        <w:rPr>
          <w:b w:val="0"/>
        </w:rPr>
        <w:t xml:space="preserve">» </w:t>
      </w:r>
      <w:r w:rsidR="004F0322">
        <w:rPr>
          <w:b w:val="0"/>
        </w:rPr>
        <w:t xml:space="preserve">июня </w:t>
      </w:r>
      <w:r w:rsidRPr="007632CA">
        <w:rPr>
          <w:b w:val="0"/>
        </w:rPr>
        <w:t>20</w:t>
      </w:r>
      <w:r w:rsidR="004F0322">
        <w:rPr>
          <w:b w:val="0"/>
        </w:rPr>
        <w:t xml:space="preserve">20 </w:t>
      </w:r>
      <w:r>
        <w:rPr>
          <w:b w:val="0"/>
        </w:rPr>
        <w:t xml:space="preserve"> года</w:t>
      </w:r>
      <w:r w:rsidRPr="00701C75">
        <w:t xml:space="preserve"> </w:t>
      </w:r>
    </w:p>
    <w:p w:rsidR="007632CA" w:rsidRDefault="004F0322" w:rsidP="007632CA">
      <w:pPr>
        <w:pStyle w:val="50"/>
        <w:shd w:val="clear" w:color="auto" w:fill="auto"/>
        <w:spacing w:line="220" w:lineRule="exact"/>
        <w:jc w:val="left"/>
      </w:pPr>
      <w:r>
        <w:t xml:space="preserve">     </w:t>
      </w:r>
    </w:p>
    <w:p w:rsidR="009051BC" w:rsidRDefault="009051BC" w:rsidP="009051BC">
      <w:pPr>
        <w:pStyle w:val="50"/>
        <w:shd w:val="clear" w:color="auto" w:fill="auto"/>
        <w:spacing w:line="220" w:lineRule="exact"/>
      </w:pPr>
    </w:p>
    <w:p w:rsidR="007632CA" w:rsidRDefault="007632CA" w:rsidP="009051BC">
      <w:pPr>
        <w:pStyle w:val="50"/>
        <w:shd w:val="clear" w:color="auto" w:fill="auto"/>
        <w:spacing w:line="220" w:lineRule="exact"/>
      </w:pPr>
      <w:r>
        <w:t>СПРАВКА ОБ ИЗМЕНЕНИИ КАССОВОГО ПЛАНА ПО РАСХОДАМ</w:t>
      </w:r>
    </w:p>
    <w:p w:rsidR="007632CA" w:rsidRDefault="009051BC" w:rsidP="009051BC">
      <w:pPr>
        <w:pStyle w:val="50"/>
        <w:shd w:val="clear" w:color="auto" w:fill="auto"/>
        <w:tabs>
          <w:tab w:val="left" w:leader="underscore" w:pos="6633"/>
        </w:tabs>
        <w:spacing w:line="220" w:lineRule="exact"/>
      </w:pPr>
      <w:r>
        <w:t xml:space="preserve">НА ________ </w:t>
      </w:r>
      <w:r w:rsidR="007632CA">
        <w:t>ГОД</w:t>
      </w:r>
    </w:p>
    <w:p w:rsidR="009051BC" w:rsidRDefault="009051BC" w:rsidP="009051BC">
      <w:pPr>
        <w:pStyle w:val="50"/>
        <w:shd w:val="clear" w:color="auto" w:fill="auto"/>
        <w:tabs>
          <w:tab w:val="left" w:leader="underscore" w:pos="6633"/>
        </w:tabs>
        <w:spacing w:line="220" w:lineRule="exact"/>
        <w:jc w:val="left"/>
      </w:pPr>
    </w:p>
    <w:p w:rsidR="009051BC" w:rsidRDefault="009051BC" w:rsidP="009051BC">
      <w:pPr>
        <w:pStyle w:val="130"/>
        <w:shd w:val="clear" w:color="auto" w:fill="auto"/>
        <w:spacing w:line="220" w:lineRule="exact"/>
      </w:pPr>
    </w:p>
    <w:p w:rsidR="009051BC" w:rsidRPr="009051BC" w:rsidRDefault="007632CA" w:rsidP="009051BC">
      <w:pPr>
        <w:pStyle w:val="130"/>
        <w:shd w:val="clear" w:color="auto" w:fill="auto"/>
        <w:spacing w:line="220" w:lineRule="exact"/>
        <w:rPr>
          <w:sz w:val="20"/>
          <w:szCs w:val="20"/>
        </w:rPr>
      </w:pPr>
      <w:r w:rsidRPr="009051BC">
        <w:rPr>
          <w:sz w:val="20"/>
          <w:szCs w:val="20"/>
        </w:rPr>
        <w:t xml:space="preserve">Главный распорядитель средств бюджета </w:t>
      </w:r>
      <w:proofErr w:type="spellStart"/>
      <w:r w:rsidR="00EF4793">
        <w:rPr>
          <w:rFonts w:hint="eastAsia"/>
          <w:sz w:val="20"/>
          <w:szCs w:val="20"/>
        </w:rPr>
        <w:t>Камызинского</w:t>
      </w:r>
      <w:proofErr w:type="spellEnd"/>
      <w:r w:rsidRPr="009051BC">
        <w:rPr>
          <w:rFonts w:hint="eastAsia"/>
          <w:sz w:val="20"/>
          <w:szCs w:val="20"/>
        </w:rPr>
        <w:t xml:space="preserve"> сельского поселения </w:t>
      </w:r>
    </w:p>
    <w:p w:rsidR="007632CA" w:rsidRPr="009051BC" w:rsidRDefault="009051BC" w:rsidP="009051BC">
      <w:pPr>
        <w:pStyle w:val="130"/>
        <w:shd w:val="clear" w:color="auto" w:fill="auto"/>
        <w:spacing w:line="220" w:lineRule="exac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="007632CA" w:rsidRPr="009051BC">
        <w:rPr>
          <w:sz w:val="18"/>
          <w:szCs w:val="18"/>
        </w:rPr>
        <w:t>(рублей)</w:t>
      </w:r>
    </w:p>
    <w:tbl>
      <w:tblPr>
        <w:tblOverlap w:val="never"/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1417"/>
        <w:gridCol w:w="869"/>
        <w:gridCol w:w="690"/>
        <w:gridCol w:w="709"/>
        <w:gridCol w:w="709"/>
        <w:gridCol w:w="709"/>
        <w:gridCol w:w="850"/>
        <w:gridCol w:w="851"/>
        <w:gridCol w:w="850"/>
        <w:gridCol w:w="851"/>
      </w:tblGrid>
      <w:tr w:rsidR="007632CA" w:rsidTr="009051BC">
        <w:trPr>
          <w:trHeight w:val="4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Наименование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1BC" w:rsidRDefault="007632CA" w:rsidP="009051BC">
            <w:pPr>
              <w:pStyle w:val="20"/>
              <w:shd w:val="clear" w:color="auto" w:fill="auto"/>
              <w:spacing w:line="230" w:lineRule="exact"/>
              <w:rPr>
                <w:rStyle w:val="210pt0"/>
              </w:rPr>
            </w:pPr>
            <w:r>
              <w:rPr>
                <w:rStyle w:val="210pt0"/>
              </w:rPr>
              <w:t>Сумма</w:t>
            </w:r>
          </w:p>
          <w:p w:rsidR="007632CA" w:rsidRDefault="007632CA" w:rsidP="009051B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0pt0"/>
              </w:rPr>
              <w:t>на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в том числе:</w:t>
            </w:r>
          </w:p>
        </w:tc>
      </w:tr>
      <w:tr w:rsidR="007632CA" w:rsidTr="009051BC">
        <w:trPr>
          <w:trHeight w:val="1685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0"/>
              </w:rPr>
              <w:t>главного</w:t>
            </w:r>
          </w:p>
          <w:p w:rsidR="007632CA" w:rsidRDefault="007632CA" w:rsidP="009051B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0"/>
              </w:rPr>
              <w:t>распорядителя</w:t>
            </w:r>
          </w:p>
          <w:p w:rsidR="007632CA" w:rsidRDefault="007632CA" w:rsidP="009051B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0"/>
              </w:rPr>
              <w:t>средств</w:t>
            </w:r>
          </w:p>
          <w:p w:rsidR="007632CA" w:rsidRDefault="007632CA" w:rsidP="009051B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0"/>
              </w:rPr>
              <w:t>бюджета</w:t>
            </w:r>
          </w:p>
          <w:p w:rsidR="007632CA" w:rsidRDefault="007632CA" w:rsidP="009051BC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10pt0"/>
              </w:rPr>
              <w:t>сельского поселения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раздела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0"/>
              </w:rPr>
              <w:t>подраз</w:t>
            </w:r>
            <w:proofErr w:type="spellEnd"/>
            <w:r>
              <w:rPr>
                <w:rStyle w:val="210pt0"/>
              </w:rPr>
              <w:softHyphen/>
            </w:r>
          </w:p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целевой</w:t>
            </w:r>
          </w:p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КОСГУ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2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3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4 квартал</w:t>
            </w:r>
          </w:p>
        </w:tc>
      </w:tr>
      <w:tr w:rsidR="007632CA" w:rsidTr="009051BC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2CA" w:rsidRDefault="007632CA" w:rsidP="009051BC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0"/>
              </w:rPr>
              <w:t>13</w:t>
            </w:r>
          </w:p>
        </w:tc>
      </w:tr>
      <w:tr w:rsidR="007632CA" w:rsidTr="009051BC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</w:tr>
      <w:tr w:rsidR="007632CA" w:rsidTr="009051BC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</w:tr>
      <w:tr w:rsidR="007632CA" w:rsidTr="009051BC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2CA" w:rsidRDefault="007632CA" w:rsidP="00167842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2CA" w:rsidRDefault="007632CA" w:rsidP="00167842">
            <w:pPr>
              <w:rPr>
                <w:sz w:val="10"/>
                <w:szCs w:val="10"/>
              </w:rPr>
            </w:pPr>
          </w:p>
        </w:tc>
      </w:tr>
    </w:tbl>
    <w:p w:rsidR="009051BC" w:rsidRDefault="009051BC" w:rsidP="009051BC">
      <w:pPr>
        <w:pStyle w:val="44"/>
        <w:shd w:val="clear" w:color="auto" w:fill="auto"/>
        <w:spacing w:line="200" w:lineRule="exact"/>
      </w:pPr>
    </w:p>
    <w:p w:rsidR="009051BC" w:rsidRDefault="009051BC" w:rsidP="009051BC">
      <w:pPr>
        <w:pStyle w:val="44"/>
        <w:shd w:val="clear" w:color="auto" w:fill="auto"/>
        <w:spacing w:line="200" w:lineRule="exact"/>
      </w:pPr>
    </w:p>
    <w:p w:rsidR="009051BC" w:rsidRDefault="007632CA" w:rsidP="009051BC">
      <w:pPr>
        <w:pStyle w:val="44"/>
        <w:shd w:val="clear" w:color="auto" w:fill="auto"/>
        <w:spacing w:line="200" w:lineRule="exact"/>
      </w:pPr>
      <w:r>
        <w:t>Руководитель</w:t>
      </w:r>
    </w:p>
    <w:p w:rsidR="009051BC" w:rsidRDefault="009051BC" w:rsidP="009051BC">
      <w:pPr>
        <w:pStyle w:val="44"/>
        <w:shd w:val="clear" w:color="auto" w:fill="auto"/>
        <w:spacing w:line="200" w:lineRule="exact"/>
      </w:pPr>
    </w:p>
    <w:p w:rsidR="009051BC" w:rsidRDefault="009051BC" w:rsidP="009051BC">
      <w:pPr>
        <w:pStyle w:val="44"/>
        <w:shd w:val="clear" w:color="auto" w:fill="auto"/>
        <w:spacing w:line="200" w:lineRule="exact"/>
      </w:pPr>
      <w:r>
        <w:t>________________________________________</w:t>
      </w:r>
    </w:p>
    <w:p w:rsidR="009051BC" w:rsidRDefault="007632CA" w:rsidP="009051BC">
      <w:pPr>
        <w:pStyle w:val="120"/>
        <w:shd w:val="clear" w:color="auto" w:fill="auto"/>
        <w:tabs>
          <w:tab w:val="left" w:pos="1426"/>
          <w:tab w:val="left" w:leader="underscore" w:pos="1825"/>
        </w:tabs>
        <w:spacing w:line="245" w:lineRule="exact"/>
        <w:ind w:firstLine="0"/>
        <w:rPr>
          <w:rStyle w:val="128pt"/>
        </w:rPr>
      </w:pPr>
      <w:r>
        <w:t>(подпись)</w:t>
      </w:r>
      <w:r w:rsidR="009051BC">
        <w:t xml:space="preserve">                      </w:t>
      </w:r>
      <w:r>
        <w:t xml:space="preserve"> (расшифровка подписи </w:t>
      </w:r>
      <w:r w:rsidR="009051BC">
        <w:rPr>
          <w:rStyle w:val="128pt"/>
        </w:rPr>
        <w:t>)</w:t>
      </w:r>
      <w:r>
        <w:rPr>
          <w:rStyle w:val="128pt"/>
        </w:rPr>
        <w:tab/>
      </w:r>
      <w:r>
        <w:rPr>
          <w:rStyle w:val="128pt"/>
        </w:rPr>
        <w:tab/>
      </w:r>
    </w:p>
    <w:p w:rsidR="007632CA" w:rsidRDefault="009051BC" w:rsidP="009051BC">
      <w:pPr>
        <w:pStyle w:val="120"/>
        <w:shd w:val="clear" w:color="auto" w:fill="auto"/>
        <w:tabs>
          <w:tab w:val="left" w:pos="1426"/>
          <w:tab w:val="left" w:leader="underscore" w:pos="1825"/>
        </w:tabs>
        <w:spacing w:line="245" w:lineRule="exact"/>
        <w:ind w:firstLine="0"/>
        <w:rPr>
          <w:rStyle w:val="128pt"/>
        </w:rPr>
      </w:pPr>
      <w:r>
        <w:rPr>
          <w:rStyle w:val="128pt"/>
        </w:rPr>
        <w:t xml:space="preserve">«___»  ______________ </w:t>
      </w:r>
      <w:r w:rsidR="007632CA">
        <w:rPr>
          <w:rStyle w:val="128pt"/>
        </w:rPr>
        <w:t>20</w:t>
      </w:r>
      <w:r>
        <w:rPr>
          <w:rStyle w:val="128pt"/>
        </w:rPr>
        <w:t>____</w:t>
      </w:r>
      <w:r w:rsidR="007632CA">
        <w:rPr>
          <w:rStyle w:val="128pt"/>
        </w:rPr>
        <w:t xml:space="preserve"> г.</w:t>
      </w:r>
    </w:p>
    <w:p w:rsidR="009051BC" w:rsidRDefault="009051BC" w:rsidP="009051BC">
      <w:pPr>
        <w:pStyle w:val="120"/>
        <w:shd w:val="clear" w:color="auto" w:fill="auto"/>
        <w:tabs>
          <w:tab w:val="left" w:pos="1426"/>
          <w:tab w:val="left" w:leader="underscore" w:pos="1825"/>
        </w:tabs>
        <w:spacing w:line="245" w:lineRule="exact"/>
        <w:ind w:firstLine="0"/>
      </w:pPr>
    </w:p>
    <w:p w:rsidR="000D078C" w:rsidRDefault="007632CA" w:rsidP="007632CA">
      <w:pPr>
        <w:pStyle w:val="90"/>
        <w:shd w:val="clear" w:color="auto" w:fill="auto"/>
        <w:spacing w:line="250" w:lineRule="exact"/>
        <w:jc w:val="left"/>
        <w:sectPr w:rsidR="000D078C" w:rsidSect="007632CA">
          <w:pgSz w:w="11909" w:h="16840"/>
          <w:pgMar w:top="442" w:right="964" w:bottom="1440" w:left="1134" w:header="0" w:footer="6" w:gutter="0"/>
          <w:cols w:space="720"/>
          <w:noEndnote/>
          <w:docGrid w:linePitch="360"/>
        </w:sectPr>
      </w:pPr>
      <w:r>
        <w:t>Главный бухгал</w:t>
      </w:r>
      <w:r w:rsidR="004F0322">
        <w:t>тер</w:t>
      </w:r>
    </w:p>
    <w:p w:rsidR="0056283A" w:rsidRDefault="0056283A" w:rsidP="007632CA">
      <w:pPr>
        <w:pStyle w:val="20"/>
        <w:shd w:val="clear" w:color="auto" w:fill="auto"/>
        <w:spacing w:line="269" w:lineRule="exact"/>
        <w:jc w:val="left"/>
      </w:pPr>
    </w:p>
    <w:sectPr w:rsidR="0056283A" w:rsidSect="007632CA">
      <w:footerReference w:type="default" r:id="rId20"/>
      <w:pgSz w:w="11909" w:h="16840"/>
      <w:pgMar w:top="780" w:right="732" w:bottom="646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FC8" w:rsidRDefault="00BC3FC8">
      <w:r>
        <w:separator/>
      </w:r>
    </w:p>
  </w:endnote>
  <w:endnote w:type="continuationSeparator" w:id="0">
    <w:p w:rsidR="00BC3FC8" w:rsidRDefault="00BC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2" w:rsidRDefault="004F729B">
    <w:pPr>
      <w:rPr>
        <w:sz w:val="2"/>
        <w:szCs w:val="2"/>
      </w:rPr>
    </w:pPr>
    <w:r w:rsidRPr="004F729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552.75pt;margin-top:816.2pt;width:4.05pt;height:9.2pt;z-index:-1887420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BPqgIAAKU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" filled="f" stroked="f">
          <v:textbox style="mso-next-textbox:#_x0000_s4107;mso-fit-shape-to-text:t" inset="0,0,0,0">
            <w:txbxContent>
              <w:p w:rsidR="00167842" w:rsidRDefault="004F729B">
                <w:pPr>
                  <w:pStyle w:val="a5"/>
                  <w:shd w:val="clear" w:color="auto" w:fill="auto"/>
                  <w:spacing w:line="240" w:lineRule="auto"/>
                </w:pPr>
                <w:r w:rsidRPr="004F729B">
                  <w:fldChar w:fldCharType="begin"/>
                </w:r>
                <w:r w:rsidR="00167842">
                  <w:instrText xml:space="preserve"> PAGE \* MERGEFORMAT </w:instrText>
                </w:r>
                <w:r w:rsidRPr="004F729B">
                  <w:fldChar w:fldCharType="separate"/>
                </w:r>
                <w:r w:rsidR="00D8252D" w:rsidRPr="00D8252D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2" w:rsidRDefault="004F729B">
    <w:pPr>
      <w:rPr>
        <w:sz w:val="2"/>
        <w:szCs w:val="2"/>
      </w:rPr>
    </w:pPr>
    <w:r w:rsidRPr="004F729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552.75pt;margin-top:816.2pt;width:4.05pt;height:9.2pt;z-index:-1887399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BPqgIAAKU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" filled="f" stroked="f">
          <v:textbox style="mso-fit-shape-to-text:t" inset="0,0,0,0">
            <w:txbxContent>
              <w:p w:rsidR="00167842" w:rsidRDefault="004F729B">
                <w:pPr>
                  <w:pStyle w:val="a5"/>
                  <w:shd w:val="clear" w:color="auto" w:fill="auto"/>
                  <w:spacing w:line="240" w:lineRule="auto"/>
                </w:pPr>
                <w:r w:rsidRPr="004F729B">
                  <w:fldChar w:fldCharType="begin"/>
                </w:r>
                <w:r w:rsidR="00167842">
                  <w:instrText xml:space="preserve"> PAGE \* MERGEFORMAT </w:instrText>
                </w:r>
                <w:r w:rsidRPr="004F729B">
                  <w:fldChar w:fldCharType="separate"/>
                </w:r>
                <w:r w:rsidR="004F3AC5" w:rsidRPr="004F3AC5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2" w:rsidRDefault="00167842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2" w:rsidRDefault="00167842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2" w:rsidRDefault="00167842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2" w:rsidRDefault="0016784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2" w:rsidRDefault="0016784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2" w:rsidRDefault="001678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FC8" w:rsidRDefault="00BC3FC8"/>
  </w:footnote>
  <w:footnote w:type="continuationSeparator" w:id="0">
    <w:p w:rsidR="00BC3FC8" w:rsidRDefault="00BC3F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2" w:rsidRDefault="00167842">
    <w:pPr>
      <w:rPr>
        <w:sz w:val="2"/>
        <w:szCs w:val="2"/>
      </w:rPr>
    </w:pPr>
  </w:p>
  <w:p w:rsidR="00167842" w:rsidRDefault="0016784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42" w:rsidRDefault="001678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61C"/>
    <w:multiLevelType w:val="multilevel"/>
    <w:tmpl w:val="AAD893FC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87D62"/>
    <w:multiLevelType w:val="multilevel"/>
    <w:tmpl w:val="E9282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F24A8"/>
    <w:multiLevelType w:val="multilevel"/>
    <w:tmpl w:val="F9CEE1C4"/>
    <w:lvl w:ilvl="0">
      <w:start w:val="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B7ECE"/>
    <w:multiLevelType w:val="multilevel"/>
    <w:tmpl w:val="04604E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05525"/>
    <w:multiLevelType w:val="multilevel"/>
    <w:tmpl w:val="D66C96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938C9"/>
    <w:multiLevelType w:val="multilevel"/>
    <w:tmpl w:val="4ECC62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0" w:hanging="1800"/>
      </w:pPr>
      <w:rPr>
        <w:rFonts w:hint="default"/>
      </w:rPr>
    </w:lvl>
  </w:abstractNum>
  <w:abstractNum w:abstractNumId="6">
    <w:nsid w:val="4709692D"/>
    <w:multiLevelType w:val="multilevel"/>
    <w:tmpl w:val="49EE9C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C311BD7"/>
    <w:multiLevelType w:val="multilevel"/>
    <w:tmpl w:val="6FC45546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62733E"/>
    <w:multiLevelType w:val="multilevel"/>
    <w:tmpl w:val="BE183B8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AA5B92"/>
    <w:multiLevelType w:val="multilevel"/>
    <w:tmpl w:val="55CCCF16"/>
    <w:lvl w:ilvl="0">
      <w:start w:val="3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773DC9"/>
    <w:multiLevelType w:val="multilevel"/>
    <w:tmpl w:val="24620E9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6"/>
  </w:num>
  <w:num w:numId="1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283A"/>
    <w:rsid w:val="00076EED"/>
    <w:rsid w:val="000D078C"/>
    <w:rsid w:val="0014011D"/>
    <w:rsid w:val="00167842"/>
    <w:rsid w:val="001C0B37"/>
    <w:rsid w:val="001F2613"/>
    <w:rsid w:val="003B5CD3"/>
    <w:rsid w:val="003E512F"/>
    <w:rsid w:val="00420750"/>
    <w:rsid w:val="00447585"/>
    <w:rsid w:val="00461790"/>
    <w:rsid w:val="004F0322"/>
    <w:rsid w:val="004F27B6"/>
    <w:rsid w:val="004F3AC5"/>
    <w:rsid w:val="004F70BB"/>
    <w:rsid w:val="004F729B"/>
    <w:rsid w:val="00550287"/>
    <w:rsid w:val="0056283A"/>
    <w:rsid w:val="0057472D"/>
    <w:rsid w:val="00581606"/>
    <w:rsid w:val="00596013"/>
    <w:rsid w:val="00635A1D"/>
    <w:rsid w:val="0067155F"/>
    <w:rsid w:val="00672E6B"/>
    <w:rsid w:val="00674CF2"/>
    <w:rsid w:val="006B5F76"/>
    <w:rsid w:val="00701C75"/>
    <w:rsid w:val="00715A6C"/>
    <w:rsid w:val="007427CB"/>
    <w:rsid w:val="00754C0C"/>
    <w:rsid w:val="007632CA"/>
    <w:rsid w:val="007B09B1"/>
    <w:rsid w:val="007F270A"/>
    <w:rsid w:val="008143CF"/>
    <w:rsid w:val="008448D0"/>
    <w:rsid w:val="00860374"/>
    <w:rsid w:val="00881465"/>
    <w:rsid w:val="0088761A"/>
    <w:rsid w:val="009051BC"/>
    <w:rsid w:val="00953986"/>
    <w:rsid w:val="00A01014"/>
    <w:rsid w:val="00A5017E"/>
    <w:rsid w:val="00A66B15"/>
    <w:rsid w:val="00B8518B"/>
    <w:rsid w:val="00BC3FC8"/>
    <w:rsid w:val="00BF0CEF"/>
    <w:rsid w:val="00C2019F"/>
    <w:rsid w:val="00C251E3"/>
    <w:rsid w:val="00CC3CD1"/>
    <w:rsid w:val="00D8252D"/>
    <w:rsid w:val="00E33B49"/>
    <w:rsid w:val="00E60692"/>
    <w:rsid w:val="00E80662"/>
    <w:rsid w:val="00EF4793"/>
    <w:rsid w:val="00F4763D"/>
    <w:rsid w:val="00F51E3C"/>
    <w:rsid w:val="00F5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750"/>
    <w:rPr>
      <w:color w:val="000000"/>
    </w:rPr>
  </w:style>
  <w:style w:type="paragraph" w:styleId="3">
    <w:name w:val="heading 3"/>
    <w:basedOn w:val="a"/>
    <w:next w:val="a"/>
    <w:link w:val="30"/>
    <w:qFormat/>
    <w:rsid w:val="004F0322"/>
    <w:pPr>
      <w:keepNext/>
      <w:widowControl/>
      <w:tabs>
        <w:tab w:val="left" w:pos="12105"/>
        <w:tab w:val="right" w:pos="14984"/>
      </w:tabs>
      <w:outlineLvl w:val="2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paragraph" w:styleId="4">
    <w:name w:val="heading 4"/>
    <w:basedOn w:val="a"/>
    <w:next w:val="a"/>
    <w:link w:val="40"/>
    <w:qFormat/>
    <w:rsid w:val="004F0322"/>
    <w:pPr>
      <w:keepNext/>
      <w:widowControl/>
      <w:tabs>
        <w:tab w:val="left" w:pos="12105"/>
        <w:tab w:val="right" w:pos="14984"/>
      </w:tabs>
      <w:jc w:val="center"/>
      <w:outlineLvl w:val="3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750"/>
    <w:rPr>
      <w:color w:val="0066CC"/>
      <w:u w:val="single"/>
    </w:rPr>
  </w:style>
  <w:style w:type="character" w:customStyle="1" w:styleId="31">
    <w:name w:val="Основной текст (3)"/>
    <w:basedOn w:val="a0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2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1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10pt">
    <w:name w:val="Основной текст (6) + 10 pt;Полужирный"/>
    <w:basedOn w:val="6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8pt">
    <w:name w:val="Основной текст (9) + 8 pt"/>
    <w:basedOn w:val="9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Подпись к таблице"/>
    <w:basedOn w:val="a7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4207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2">
    <w:name w:val="Основной текст (8)"/>
    <w:basedOn w:val="8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2pt">
    <w:name w:val="Основной текст (2) + 8 pt;Интервал 2 pt"/>
    <w:basedOn w:val="2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">
    <w:name w:val="Колонтитул + 9 pt"/>
    <w:basedOn w:val="a4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Колонтитул + 9;5 pt"/>
    <w:basedOn w:val="a4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Подпись к таблице (3)_"/>
    <w:basedOn w:val="a0"/>
    <w:link w:val="35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6">
    <w:name w:val="Подпись к таблице (3)"/>
    <w:basedOn w:val="34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2">
    <w:name w:val="Основной текст (10)"/>
    <w:basedOn w:val="100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3">
    <w:name w:val="Основной текст (8)"/>
    <w:basedOn w:val="a0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sid w:val="004207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3">
    <w:name w:val="Основной текст (10)"/>
    <w:basedOn w:val="a0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5pt">
    <w:name w:val="Колонтитул + 6;5 pt"/>
    <w:basedOn w:val="a4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Подпись к таблице (5)_"/>
    <w:basedOn w:val="a0"/>
    <w:link w:val="52"/>
    <w:rsid w:val="00420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0">
    <w:name w:val="Основной текст (2) + 10 pt"/>
    <w:basedOn w:val="2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6pt0">
    <w:name w:val="Основной текст (2) + 6 pt"/>
    <w:basedOn w:val="2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8pt">
    <w:name w:val="Основной текст (12) + 8 pt"/>
    <w:basedOn w:val="12"/>
    <w:rsid w:val="00420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42075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420750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2075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20750"/>
    <w:pPr>
      <w:shd w:val="clear" w:color="auto" w:fill="FFFFFF"/>
      <w:spacing w:line="0" w:lineRule="atLeas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42075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42075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Колонтитул"/>
    <w:basedOn w:val="a"/>
    <w:link w:val="a4"/>
    <w:rsid w:val="004207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42075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42075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42075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4207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4207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5">
    <w:name w:val="Подпись к таблице (3)"/>
    <w:basedOn w:val="a"/>
    <w:link w:val="34"/>
    <w:rsid w:val="004207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42075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42075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44">
    <w:name w:val="Подпись к таблице (4)"/>
    <w:basedOn w:val="a"/>
    <w:link w:val="43"/>
    <w:rsid w:val="004207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Подпись к таблице (5)"/>
    <w:basedOn w:val="a"/>
    <w:link w:val="51"/>
    <w:rsid w:val="004207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420750"/>
    <w:pPr>
      <w:shd w:val="clear" w:color="auto" w:fill="FFFFFF"/>
      <w:spacing w:line="250" w:lineRule="exact"/>
      <w:ind w:hanging="1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rsid w:val="004207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2">
    <w:name w:val="p2"/>
    <w:basedOn w:val="a"/>
    <w:uiPriority w:val="99"/>
    <w:rsid w:val="00550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5">
    <w:name w:val="s5"/>
    <w:uiPriority w:val="99"/>
    <w:rsid w:val="00550287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701C75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501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5017E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A50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5017E"/>
    <w:rPr>
      <w:color w:val="000000"/>
    </w:rPr>
  </w:style>
  <w:style w:type="character" w:customStyle="1" w:styleId="30">
    <w:name w:val="Заголовок 3 Знак"/>
    <w:basedOn w:val="a0"/>
    <w:link w:val="3"/>
    <w:rsid w:val="004F0322"/>
    <w:rPr>
      <w:rFonts w:ascii="Times New Roman" w:eastAsia="Times New Roman" w:hAnsi="Times New Roman" w:cs="Times New Roman"/>
      <w:b/>
      <w:bCs/>
      <w:sz w:val="28"/>
      <w:lang w:bidi="ar-SA"/>
    </w:rPr>
  </w:style>
  <w:style w:type="character" w:customStyle="1" w:styleId="40">
    <w:name w:val="Заголовок 4 Знак"/>
    <w:basedOn w:val="a0"/>
    <w:link w:val="4"/>
    <w:rsid w:val="004F0322"/>
    <w:rPr>
      <w:rFonts w:ascii="Times New Roman" w:eastAsia="Times New Roman" w:hAnsi="Times New Roman" w:cs="Times New Roman"/>
      <w:sz w:val="28"/>
      <w:lang w:bidi="ar-SA"/>
    </w:rPr>
  </w:style>
  <w:style w:type="character" w:customStyle="1" w:styleId="FontStyle14">
    <w:name w:val="Font Style14"/>
    <w:basedOn w:val="a0"/>
    <w:uiPriority w:val="99"/>
    <w:rsid w:val="004F0322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f">
    <w:name w:val="Balloon Text"/>
    <w:basedOn w:val="a"/>
    <w:link w:val="af0"/>
    <w:uiPriority w:val="99"/>
    <w:semiHidden/>
    <w:unhideWhenUsed/>
    <w:rsid w:val="004F03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03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15</Pages>
  <Words>5866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2020-12-02T11:02:00Z</cp:lastPrinted>
  <dcterms:created xsi:type="dcterms:W3CDTF">2020-05-28T11:45:00Z</dcterms:created>
  <dcterms:modified xsi:type="dcterms:W3CDTF">2021-01-09T16:05:00Z</dcterms:modified>
</cp:coreProperties>
</file>