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34" w:rsidRPr="00251F3B" w:rsidRDefault="00D13834" w:rsidP="00D13834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Р О С </w:t>
      </w:r>
      <w:proofErr w:type="spellStart"/>
      <w:proofErr w:type="gramStart"/>
      <w:r w:rsidRPr="00251F3B">
        <w:rPr>
          <w:sz w:val="28"/>
          <w:szCs w:val="28"/>
        </w:rPr>
        <w:t>С</w:t>
      </w:r>
      <w:proofErr w:type="spellEnd"/>
      <w:proofErr w:type="gramEnd"/>
      <w:r w:rsidRPr="00251F3B">
        <w:rPr>
          <w:sz w:val="28"/>
          <w:szCs w:val="28"/>
        </w:rPr>
        <w:t xml:space="preserve"> И Й С К А Я    Ф Е Д Е Р А Ц И Я</w:t>
      </w:r>
    </w:p>
    <w:p w:rsidR="00D13834" w:rsidRPr="00251F3B" w:rsidRDefault="00D13834" w:rsidP="00D13834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Б Е Л Г О </w:t>
      </w:r>
      <w:proofErr w:type="gramStart"/>
      <w:r w:rsidRPr="00251F3B">
        <w:rPr>
          <w:sz w:val="28"/>
          <w:szCs w:val="28"/>
        </w:rPr>
        <w:t>Р</w:t>
      </w:r>
      <w:proofErr w:type="gramEnd"/>
      <w:r w:rsidRPr="00251F3B">
        <w:rPr>
          <w:sz w:val="28"/>
          <w:szCs w:val="28"/>
        </w:rPr>
        <w:t xml:space="preserve"> О Д С К А Я    О Б Л А С Т Ь</w:t>
      </w:r>
    </w:p>
    <w:p w:rsidR="00D13834" w:rsidRPr="00251F3B" w:rsidRDefault="00D13834" w:rsidP="00D13834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МУНИЦИПАЛЬНЫЙ  РАЙОН «КРАСНЕНСКИЙ РАЙОН» </w:t>
      </w:r>
    </w:p>
    <w:p w:rsidR="00D13834" w:rsidRPr="00251F3B" w:rsidRDefault="00D13834" w:rsidP="00D13834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34" w:rsidRPr="00251F3B" w:rsidRDefault="00D13834" w:rsidP="00D13834">
      <w:pPr>
        <w:tabs>
          <w:tab w:val="left" w:pos="8440"/>
        </w:tabs>
        <w:ind w:right="367"/>
        <w:jc w:val="right"/>
        <w:rPr>
          <w:sz w:val="28"/>
          <w:szCs w:val="28"/>
        </w:rPr>
      </w:pPr>
      <w:r w:rsidRPr="00251F3B">
        <w:rPr>
          <w:sz w:val="28"/>
          <w:szCs w:val="28"/>
        </w:rPr>
        <w:t xml:space="preserve"> </w:t>
      </w:r>
    </w:p>
    <w:p w:rsidR="00D13834" w:rsidRPr="00251F3B" w:rsidRDefault="00D13834" w:rsidP="00D13834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ЗЕМСКОЕ  СОБРАНИЕ</w:t>
      </w:r>
    </w:p>
    <w:p w:rsidR="00D13834" w:rsidRPr="00251F3B" w:rsidRDefault="00D13834" w:rsidP="00D13834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КАМЫЗИНСКОГО  СЕЛЬСКОГО ПОСЕЛЕНИЯ</w:t>
      </w:r>
    </w:p>
    <w:p w:rsidR="00D13834" w:rsidRPr="00251F3B" w:rsidRDefault="00D13834" w:rsidP="00D13834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</w:p>
    <w:p w:rsidR="00D13834" w:rsidRPr="00251F3B" w:rsidRDefault="00D13834" w:rsidP="00D13834">
      <w:pPr>
        <w:tabs>
          <w:tab w:val="left" w:pos="4185"/>
        </w:tabs>
        <w:ind w:firstLine="540"/>
        <w:jc w:val="center"/>
        <w:rPr>
          <w:sz w:val="28"/>
          <w:szCs w:val="28"/>
        </w:rPr>
      </w:pPr>
    </w:p>
    <w:p w:rsidR="00D13834" w:rsidRPr="00251F3B" w:rsidRDefault="00D13834" w:rsidP="00D13834">
      <w:pPr>
        <w:ind w:firstLine="540"/>
        <w:jc w:val="center"/>
        <w:rPr>
          <w:b/>
          <w:sz w:val="28"/>
          <w:szCs w:val="28"/>
        </w:rPr>
      </w:pPr>
      <w:r w:rsidRPr="00251F3B">
        <w:rPr>
          <w:b/>
          <w:sz w:val="28"/>
          <w:szCs w:val="28"/>
        </w:rPr>
        <w:t>РЕШЕНИЕ</w:t>
      </w:r>
    </w:p>
    <w:p w:rsidR="00D13834" w:rsidRDefault="00D13834" w:rsidP="00D13834">
      <w:pPr>
        <w:ind w:firstLine="540"/>
        <w:jc w:val="both"/>
        <w:rPr>
          <w:b/>
          <w:sz w:val="28"/>
          <w:szCs w:val="28"/>
        </w:rPr>
      </w:pPr>
    </w:p>
    <w:p w:rsidR="00D13834" w:rsidRPr="00251F3B" w:rsidRDefault="00D13834" w:rsidP="00D13834">
      <w:pPr>
        <w:ind w:firstLine="540"/>
        <w:jc w:val="both"/>
        <w:rPr>
          <w:b/>
          <w:sz w:val="28"/>
          <w:szCs w:val="28"/>
        </w:rPr>
      </w:pPr>
    </w:p>
    <w:p w:rsidR="00D13834" w:rsidRDefault="00D13834" w:rsidP="00D13834">
      <w:pPr>
        <w:jc w:val="both"/>
        <w:rPr>
          <w:sz w:val="28"/>
          <w:szCs w:val="28"/>
        </w:rPr>
      </w:pPr>
      <w:r w:rsidRPr="00B64967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</w:t>
      </w:r>
      <w:r w:rsidRPr="00B6496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64967"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                 58</w:t>
      </w:r>
    </w:p>
    <w:p w:rsidR="00D13834" w:rsidRDefault="00D13834" w:rsidP="00D13834">
      <w:pPr>
        <w:jc w:val="both"/>
        <w:rPr>
          <w:sz w:val="28"/>
          <w:szCs w:val="28"/>
        </w:rPr>
      </w:pPr>
    </w:p>
    <w:p w:rsidR="00D13834" w:rsidRDefault="00D13834" w:rsidP="00D13834">
      <w:pPr>
        <w:jc w:val="both"/>
        <w:rPr>
          <w:sz w:val="28"/>
          <w:szCs w:val="28"/>
        </w:rPr>
      </w:pPr>
    </w:p>
    <w:p w:rsidR="00D13834" w:rsidRDefault="00D13834" w:rsidP="00D13834">
      <w:pPr>
        <w:jc w:val="both"/>
        <w:rPr>
          <w:b/>
          <w:sz w:val="28"/>
          <w:szCs w:val="28"/>
        </w:rPr>
      </w:pPr>
    </w:p>
    <w:p w:rsidR="00D13834" w:rsidRDefault="00D13834" w:rsidP="00D13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Камызинского сельского поселения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 1 квартал 2014 год</w:t>
      </w:r>
      <w:r w:rsidRPr="00D710E1">
        <w:rPr>
          <w:b/>
          <w:bCs/>
          <w:sz w:val="28"/>
          <w:szCs w:val="28"/>
        </w:rPr>
        <w:t xml:space="preserve"> 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</w:p>
    <w:p w:rsidR="00D13834" w:rsidRPr="00D710E1" w:rsidRDefault="00D13834" w:rsidP="00D13834">
      <w:pPr>
        <w:ind w:firstLine="709"/>
        <w:jc w:val="both"/>
        <w:rPr>
          <w:sz w:val="28"/>
          <w:szCs w:val="28"/>
        </w:rPr>
      </w:pPr>
      <w:r w:rsidRPr="00D710E1">
        <w:rPr>
          <w:sz w:val="28"/>
          <w:szCs w:val="28"/>
        </w:rPr>
        <w:t xml:space="preserve">В соответствии со статьей 14 Устава Камызинского сельского поселения муниципального района «Красненский район» Белгородской области земское собрание Камызинского сельского поселения </w:t>
      </w:r>
      <w:proofErr w:type="spellStart"/>
      <w:proofErr w:type="gramStart"/>
      <w:r w:rsidRPr="00D710E1">
        <w:rPr>
          <w:sz w:val="28"/>
          <w:szCs w:val="28"/>
        </w:rPr>
        <w:t>р</w:t>
      </w:r>
      <w:proofErr w:type="spellEnd"/>
      <w:proofErr w:type="gramEnd"/>
      <w:r w:rsidRPr="00D710E1">
        <w:rPr>
          <w:sz w:val="28"/>
          <w:szCs w:val="28"/>
        </w:rPr>
        <w:t xml:space="preserve"> е </w:t>
      </w:r>
      <w:proofErr w:type="spellStart"/>
      <w:r w:rsidRPr="00D710E1">
        <w:rPr>
          <w:sz w:val="28"/>
          <w:szCs w:val="28"/>
        </w:rPr>
        <w:t>ш</w:t>
      </w:r>
      <w:proofErr w:type="spellEnd"/>
      <w:r w:rsidRPr="00D710E1">
        <w:rPr>
          <w:sz w:val="28"/>
          <w:szCs w:val="28"/>
        </w:rPr>
        <w:t xml:space="preserve"> и л о: </w:t>
      </w:r>
    </w:p>
    <w:p w:rsidR="00D13834" w:rsidRPr="00006AD5" w:rsidRDefault="00D13834" w:rsidP="00D13834">
      <w:pPr>
        <w:tabs>
          <w:tab w:val="left" w:pos="720"/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 квартал 201</w:t>
      </w:r>
      <w:r w:rsidRPr="00125833">
        <w:rPr>
          <w:sz w:val="28"/>
          <w:szCs w:val="28"/>
        </w:rPr>
        <w:t>4</w:t>
      </w:r>
      <w:r w:rsidRPr="00006AD5">
        <w:rPr>
          <w:sz w:val="28"/>
          <w:szCs w:val="28"/>
        </w:rPr>
        <w:t xml:space="preserve"> года по доходам в сумме </w:t>
      </w:r>
      <w:r w:rsidRPr="008A7FE4">
        <w:rPr>
          <w:sz w:val="28"/>
          <w:szCs w:val="28"/>
        </w:rPr>
        <w:t>1</w:t>
      </w:r>
      <w:r w:rsidRPr="00125833">
        <w:rPr>
          <w:sz w:val="28"/>
          <w:szCs w:val="28"/>
        </w:rPr>
        <w:t>895</w:t>
      </w:r>
      <w:r w:rsidRPr="00006AD5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1</w:t>
      </w:r>
      <w:r w:rsidRPr="00125833">
        <w:rPr>
          <w:sz w:val="28"/>
          <w:szCs w:val="28"/>
        </w:rPr>
        <w:t>551</w:t>
      </w:r>
      <w:r w:rsidRPr="00006AD5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</w:t>
      </w:r>
      <w:r w:rsidRPr="00006AD5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рас</w:t>
      </w:r>
      <w:r w:rsidRPr="00006AD5">
        <w:rPr>
          <w:sz w:val="28"/>
          <w:szCs w:val="28"/>
        </w:rPr>
        <w:t>ходами (</w:t>
      </w:r>
      <w:proofErr w:type="spellStart"/>
      <w:r>
        <w:rPr>
          <w:sz w:val="28"/>
          <w:szCs w:val="28"/>
        </w:rPr>
        <w:t>про</w:t>
      </w:r>
      <w:r w:rsidRPr="00006AD5">
        <w:rPr>
          <w:sz w:val="28"/>
          <w:szCs w:val="28"/>
        </w:rPr>
        <w:t>фицита</w:t>
      </w:r>
      <w:proofErr w:type="spellEnd"/>
      <w:r w:rsidRPr="00006AD5">
        <w:rPr>
          <w:sz w:val="28"/>
          <w:szCs w:val="28"/>
        </w:rPr>
        <w:t xml:space="preserve"> бюджета сельского поселения) в сумме </w:t>
      </w:r>
      <w:r>
        <w:rPr>
          <w:sz w:val="28"/>
          <w:szCs w:val="28"/>
        </w:rPr>
        <w:t>344</w:t>
      </w:r>
      <w:r w:rsidRPr="00006AD5">
        <w:rPr>
          <w:sz w:val="28"/>
          <w:szCs w:val="28"/>
        </w:rPr>
        <w:t xml:space="preserve"> тыс. рублей со следующими показателями:</w:t>
      </w:r>
    </w:p>
    <w:p w:rsidR="00D13834" w:rsidRPr="00006AD5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1) доходов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 квартал 201</w:t>
      </w:r>
      <w:r>
        <w:rPr>
          <w:sz w:val="28"/>
          <w:szCs w:val="28"/>
        </w:rPr>
        <w:t>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D13834" w:rsidRPr="00006AD5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2) доходов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</w:t>
      </w:r>
      <w:r>
        <w:rPr>
          <w:sz w:val="28"/>
          <w:szCs w:val="28"/>
        </w:rPr>
        <w:t xml:space="preserve"> квартал 2014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кодам классификации доходам бюджетов согласно приложению 2 к настоящему решению;</w:t>
      </w:r>
    </w:p>
    <w:p w:rsidR="00D13834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3) расходов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</w:t>
      </w:r>
      <w:r>
        <w:rPr>
          <w:sz w:val="28"/>
          <w:szCs w:val="28"/>
        </w:rPr>
        <w:t xml:space="preserve"> квартал 2014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ведомственной структуре расходов бюджета сельского поселения согласно приложению 3 к настоящему решению;</w:t>
      </w:r>
    </w:p>
    <w:p w:rsidR="00D13834" w:rsidRPr="00006AD5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4) расходов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</w:t>
      </w:r>
      <w:r>
        <w:rPr>
          <w:sz w:val="28"/>
          <w:szCs w:val="28"/>
        </w:rPr>
        <w:t xml:space="preserve"> квартал 2014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разделам, подразделам классификации расходов бюджетов согласно приложению 4 к настоящему решению;</w:t>
      </w:r>
    </w:p>
    <w:p w:rsidR="00D13834" w:rsidRPr="00006AD5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источников финансирования </w:t>
      </w:r>
      <w:proofErr w:type="spellStart"/>
      <w:r>
        <w:rPr>
          <w:sz w:val="28"/>
          <w:szCs w:val="28"/>
        </w:rPr>
        <w:t>про</w:t>
      </w:r>
      <w:r w:rsidRPr="00006AD5">
        <w:rPr>
          <w:sz w:val="28"/>
          <w:szCs w:val="28"/>
        </w:rPr>
        <w:t>фицита</w:t>
      </w:r>
      <w:proofErr w:type="spellEnd"/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1</w:t>
      </w:r>
      <w:r>
        <w:rPr>
          <w:sz w:val="28"/>
          <w:szCs w:val="28"/>
        </w:rPr>
        <w:t xml:space="preserve"> квартал 2014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кодам групп, подгрупп, статей, видов </w:t>
      </w:r>
      <w:proofErr w:type="gramStart"/>
      <w:r w:rsidRPr="00006AD5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06AD5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5 к настоящему решению;</w:t>
      </w:r>
    </w:p>
    <w:p w:rsidR="00D13834" w:rsidRPr="00006AD5" w:rsidRDefault="00D13834" w:rsidP="00D13834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6) источников финанс</w:t>
      </w:r>
      <w:r>
        <w:rPr>
          <w:sz w:val="28"/>
          <w:szCs w:val="28"/>
        </w:rPr>
        <w:t xml:space="preserve">ирования </w:t>
      </w:r>
      <w:proofErr w:type="spellStart"/>
      <w:r>
        <w:rPr>
          <w:sz w:val="28"/>
          <w:szCs w:val="28"/>
        </w:rPr>
        <w:t>про</w:t>
      </w:r>
      <w:r w:rsidRPr="00006AD5">
        <w:rPr>
          <w:sz w:val="28"/>
          <w:szCs w:val="28"/>
        </w:rPr>
        <w:t>фицита</w:t>
      </w:r>
      <w:proofErr w:type="spellEnd"/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 xml:space="preserve">нского сельского поселения за </w:t>
      </w:r>
      <w:r w:rsidRPr="00006A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</w:t>
      </w:r>
      <w:r w:rsidRPr="00006AD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по кодам классификации  источникам финансирования дефицитов бюджетов согласно приложению 6 к настоящему решению.</w:t>
      </w:r>
    </w:p>
    <w:p w:rsidR="00D13834" w:rsidRPr="00006AD5" w:rsidRDefault="00D13834" w:rsidP="00D13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Главе Камызи</w:t>
      </w:r>
      <w:r w:rsidRPr="00006AD5">
        <w:rPr>
          <w:sz w:val="28"/>
          <w:szCs w:val="28"/>
        </w:rPr>
        <w:t>нског</w:t>
      </w:r>
      <w:r>
        <w:rPr>
          <w:sz w:val="28"/>
          <w:szCs w:val="28"/>
        </w:rPr>
        <w:t>о сельского поселения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 И.В</w:t>
      </w:r>
      <w:r w:rsidRPr="00006AD5">
        <w:rPr>
          <w:sz w:val="28"/>
          <w:szCs w:val="28"/>
        </w:rPr>
        <w:t>.) обнародовать настоящее решение в о</w:t>
      </w:r>
      <w:r>
        <w:rPr>
          <w:sz w:val="28"/>
          <w:szCs w:val="28"/>
        </w:rPr>
        <w:t xml:space="preserve">бщедоступных местах: </w:t>
      </w:r>
      <w:proofErr w:type="spellStart"/>
      <w:r>
        <w:rPr>
          <w:sz w:val="28"/>
          <w:szCs w:val="28"/>
        </w:rPr>
        <w:t>Камызинская</w:t>
      </w:r>
      <w:proofErr w:type="spellEnd"/>
      <w:r>
        <w:rPr>
          <w:sz w:val="28"/>
          <w:szCs w:val="28"/>
        </w:rPr>
        <w:t xml:space="preserve"> средняя основная школа </w:t>
      </w:r>
      <w:proofErr w:type="spellStart"/>
      <w:r>
        <w:rPr>
          <w:sz w:val="28"/>
          <w:szCs w:val="28"/>
        </w:rPr>
        <w:t>Камызинский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Ураковский</w:t>
      </w:r>
      <w:proofErr w:type="spellEnd"/>
      <w:r>
        <w:rPr>
          <w:sz w:val="28"/>
          <w:szCs w:val="28"/>
        </w:rPr>
        <w:t xml:space="preserve"> Дома культуры, администрация Камызинского сельского поселения</w:t>
      </w:r>
      <w:r w:rsidRPr="00006AD5">
        <w:rPr>
          <w:sz w:val="28"/>
          <w:szCs w:val="28"/>
        </w:rPr>
        <w:t>.</w:t>
      </w:r>
    </w:p>
    <w:p w:rsidR="00D13834" w:rsidRPr="00006AD5" w:rsidRDefault="00D13834" w:rsidP="00D13834">
      <w:pPr>
        <w:ind w:firstLine="708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3. </w:t>
      </w:r>
      <w:proofErr w:type="gramStart"/>
      <w:r w:rsidRPr="00006AD5">
        <w:rPr>
          <w:sz w:val="28"/>
          <w:szCs w:val="28"/>
        </w:rPr>
        <w:t>Контроль за</w:t>
      </w:r>
      <w:proofErr w:type="gramEnd"/>
      <w:r w:rsidRPr="00006AD5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>ешения возложить на главу Камызи</w:t>
      </w:r>
      <w:r w:rsidRPr="00006AD5">
        <w:rPr>
          <w:sz w:val="28"/>
          <w:szCs w:val="28"/>
        </w:rPr>
        <w:t>нского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Жигулина</w:t>
      </w:r>
      <w:proofErr w:type="spellEnd"/>
      <w:r>
        <w:rPr>
          <w:sz w:val="28"/>
          <w:szCs w:val="28"/>
        </w:rPr>
        <w:t xml:space="preserve"> И.В</w:t>
      </w:r>
      <w:r w:rsidRPr="00006AD5">
        <w:rPr>
          <w:sz w:val="28"/>
          <w:szCs w:val="28"/>
        </w:rPr>
        <w:t>.</w:t>
      </w:r>
    </w:p>
    <w:p w:rsidR="00D13834" w:rsidRPr="00006AD5" w:rsidRDefault="00D13834" w:rsidP="00D13834">
      <w:pPr>
        <w:tabs>
          <w:tab w:val="left" w:pos="8280"/>
        </w:tabs>
        <w:jc w:val="both"/>
        <w:rPr>
          <w:sz w:val="28"/>
          <w:szCs w:val="28"/>
        </w:rPr>
      </w:pPr>
    </w:p>
    <w:p w:rsidR="00D13834" w:rsidRPr="00006AD5" w:rsidRDefault="00D13834" w:rsidP="00D13834">
      <w:pPr>
        <w:tabs>
          <w:tab w:val="left" w:pos="8280"/>
        </w:tabs>
        <w:jc w:val="both"/>
        <w:rPr>
          <w:sz w:val="28"/>
          <w:szCs w:val="28"/>
        </w:rPr>
      </w:pPr>
    </w:p>
    <w:p w:rsidR="00D13834" w:rsidRPr="00006AD5" w:rsidRDefault="00D13834" w:rsidP="00D13834">
      <w:pPr>
        <w:tabs>
          <w:tab w:val="left" w:pos="8280"/>
        </w:tabs>
        <w:jc w:val="both"/>
        <w:rPr>
          <w:sz w:val="28"/>
          <w:szCs w:val="28"/>
        </w:rPr>
      </w:pPr>
    </w:p>
    <w:p w:rsidR="00D13834" w:rsidRPr="00006AD5" w:rsidRDefault="00093D6A" w:rsidP="00D13834">
      <w:pPr>
        <w:tabs>
          <w:tab w:val="left" w:pos="8280"/>
        </w:tabs>
        <w:ind w:right="3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15240</wp:posOffset>
            </wp:positionV>
            <wp:extent cx="1247775" cy="666750"/>
            <wp:effectExtent l="19050" t="0" r="9525" b="0"/>
            <wp:wrapSquare wrapText="bothSides"/>
            <wp:docPr id="3" name="Рисунок 2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3896995</wp:posOffset>
            </wp:positionV>
            <wp:extent cx="1914525" cy="1783080"/>
            <wp:effectExtent l="19050" t="0" r="9525" b="0"/>
            <wp:wrapNone/>
            <wp:docPr id="1" name="Рисунок 0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834" w:rsidRPr="00006AD5">
        <w:rPr>
          <w:b/>
          <w:bCs/>
          <w:sz w:val="28"/>
          <w:szCs w:val="28"/>
        </w:rPr>
        <w:t xml:space="preserve">Глава </w:t>
      </w:r>
      <w:r w:rsidR="00D13834">
        <w:rPr>
          <w:b/>
          <w:sz w:val="28"/>
          <w:szCs w:val="28"/>
        </w:rPr>
        <w:t>Камызи</w:t>
      </w:r>
      <w:r w:rsidR="00D13834" w:rsidRPr="00006AD5">
        <w:rPr>
          <w:b/>
          <w:sz w:val="28"/>
          <w:szCs w:val="28"/>
        </w:rPr>
        <w:t>нского</w:t>
      </w:r>
      <w:r w:rsidR="00D13834" w:rsidRPr="00006AD5">
        <w:rPr>
          <w:b/>
          <w:bCs/>
          <w:sz w:val="28"/>
          <w:szCs w:val="28"/>
        </w:rPr>
        <w:t xml:space="preserve"> </w:t>
      </w:r>
    </w:p>
    <w:p w:rsidR="00D13834" w:rsidRPr="00006AD5" w:rsidRDefault="00D13834" w:rsidP="00D13834">
      <w:pPr>
        <w:tabs>
          <w:tab w:val="left" w:pos="8280"/>
        </w:tabs>
        <w:ind w:right="367"/>
        <w:rPr>
          <w:b/>
          <w:bCs/>
          <w:sz w:val="28"/>
          <w:szCs w:val="28"/>
        </w:rPr>
      </w:pPr>
      <w:r w:rsidRPr="00006AD5">
        <w:rPr>
          <w:b/>
          <w:bCs/>
          <w:sz w:val="28"/>
          <w:szCs w:val="28"/>
        </w:rPr>
        <w:t xml:space="preserve">сельского поселения                          </w:t>
      </w:r>
      <w:r>
        <w:rPr>
          <w:b/>
          <w:bCs/>
          <w:sz w:val="28"/>
          <w:szCs w:val="28"/>
        </w:rPr>
        <w:t xml:space="preserve">         </w:t>
      </w:r>
      <w:r w:rsidRPr="00006AD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И. В</w:t>
      </w:r>
      <w:r w:rsidRPr="00006AD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Жигулин</w:t>
      </w:r>
      <w:proofErr w:type="spellEnd"/>
    </w:p>
    <w:p w:rsidR="00D13834" w:rsidRPr="003B6BC3" w:rsidRDefault="00D13834" w:rsidP="00D13834">
      <w:pPr>
        <w:tabs>
          <w:tab w:val="left" w:pos="8640"/>
        </w:tabs>
        <w:ind w:left="360"/>
        <w:rPr>
          <w:sz w:val="28"/>
          <w:szCs w:val="28"/>
        </w:rPr>
      </w:pPr>
    </w:p>
    <w:p w:rsidR="00D13834" w:rsidRDefault="00D13834" w:rsidP="00D13834">
      <w:pPr>
        <w:pStyle w:val="ab"/>
        <w:ind w:right="-2" w:firstLine="360"/>
        <w:jc w:val="right"/>
        <w:rPr>
          <w:b/>
          <w:sz w:val="28"/>
          <w:szCs w:val="28"/>
        </w:rPr>
      </w:pPr>
    </w:p>
    <w:p w:rsidR="00D13834" w:rsidRPr="004C143F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C143F">
        <w:rPr>
          <w:sz w:val="28"/>
          <w:szCs w:val="28"/>
        </w:rPr>
        <w:lastRenderedPageBreak/>
        <w:t xml:space="preserve">Приложение 1 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30 апреля2014 года № 58</w:t>
      </w:r>
    </w:p>
    <w:p w:rsidR="00D13834" w:rsidRPr="00746AC9" w:rsidRDefault="00D13834" w:rsidP="00D13834">
      <w:pPr>
        <w:pStyle w:val="ab"/>
        <w:ind w:right="-2" w:firstLine="360"/>
        <w:jc w:val="right"/>
        <w:rPr>
          <w:b/>
        </w:rPr>
      </w:pPr>
    </w:p>
    <w:p w:rsidR="00D13834" w:rsidRPr="004C143F" w:rsidRDefault="00D13834" w:rsidP="00D13834">
      <w:pPr>
        <w:pStyle w:val="ab"/>
        <w:spacing w:after="0"/>
        <w:ind w:left="284" w:firstLine="357"/>
        <w:jc w:val="center"/>
        <w:rPr>
          <w:b/>
          <w:bCs/>
          <w:sz w:val="28"/>
          <w:szCs w:val="28"/>
        </w:rPr>
      </w:pPr>
      <w:r w:rsidRPr="004C143F">
        <w:rPr>
          <w:b/>
          <w:bCs/>
          <w:sz w:val="28"/>
          <w:szCs w:val="28"/>
        </w:rPr>
        <w:t xml:space="preserve">Доходы бюджета </w:t>
      </w:r>
    </w:p>
    <w:p w:rsidR="00D13834" w:rsidRDefault="00D13834" w:rsidP="00D13834">
      <w:pPr>
        <w:pStyle w:val="ab"/>
        <w:spacing w:after="0"/>
        <w:ind w:left="284" w:firstLine="357"/>
        <w:jc w:val="center"/>
        <w:rPr>
          <w:b/>
          <w:sz w:val="20"/>
        </w:rPr>
      </w:pPr>
      <w:r w:rsidRPr="004C143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</w:t>
      </w:r>
      <w:r>
        <w:rPr>
          <w:b/>
          <w:sz w:val="28"/>
          <w:szCs w:val="28"/>
        </w:rPr>
        <w:t>амызи</w:t>
      </w:r>
      <w:r w:rsidRPr="004C143F">
        <w:rPr>
          <w:b/>
          <w:sz w:val="28"/>
          <w:szCs w:val="28"/>
        </w:rPr>
        <w:t>нского</w:t>
      </w:r>
      <w:r w:rsidRPr="004C143F">
        <w:rPr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b/>
          <w:bCs/>
          <w:sz w:val="28"/>
          <w:szCs w:val="28"/>
        </w:rPr>
        <w:t>«</w:t>
      </w:r>
      <w:r w:rsidRPr="004C143F">
        <w:rPr>
          <w:b/>
          <w:bCs/>
          <w:sz w:val="28"/>
          <w:szCs w:val="28"/>
        </w:rPr>
        <w:t>Красненский район</w:t>
      </w:r>
      <w:r>
        <w:rPr>
          <w:b/>
          <w:bCs/>
          <w:sz w:val="28"/>
          <w:szCs w:val="28"/>
        </w:rPr>
        <w:t>»</w:t>
      </w:r>
      <w:r w:rsidRPr="004C143F">
        <w:rPr>
          <w:b/>
          <w:bCs/>
          <w:sz w:val="28"/>
          <w:szCs w:val="28"/>
        </w:rPr>
        <w:t xml:space="preserve"> за </w:t>
      </w:r>
      <w:r>
        <w:rPr>
          <w:b/>
          <w:sz w:val="28"/>
          <w:szCs w:val="28"/>
        </w:rPr>
        <w:t>1 квартал</w:t>
      </w:r>
      <w:r w:rsidRPr="004C143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4</w:t>
      </w:r>
      <w:r w:rsidRPr="004C143F">
        <w:rPr>
          <w:b/>
          <w:bCs/>
          <w:sz w:val="28"/>
          <w:szCs w:val="28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4C143F">
        <w:rPr>
          <w:b/>
          <w:sz w:val="20"/>
        </w:rPr>
        <w:t xml:space="preserve">                                                                </w:t>
      </w:r>
    </w:p>
    <w:p w:rsidR="00D13834" w:rsidRPr="00A54BAD" w:rsidRDefault="00D13834" w:rsidP="00D13834">
      <w:pPr>
        <w:pStyle w:val="ab"/>
        <w:tabs>
          <w:tab w:val="center" w:pos="4999"/>
          <w:tab w:val="right" w:pos="9356"/>
        </w:tabs>
        <w:ind w:right="-2" w:firstLine="360"/>
        <w:rPr>
          <w:bCs/>
          <w:sz w:val="28"/>
          <w:szCs w:val="28"/>
        </w:rPr>
      </w:pPr>
      <w:r w:rsidRPr="00A54BAD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A54BAD">
        <w:rPr>
          <w:sz w:val="28"/>
          <w:szCs w:val="28"/>
        </w:rPr>
        <w:t>тыс. руб.</w:t>
      </w:r>
      <w:r w:rsidRPr="00A54BAD">
        <w:rPr>
          <w:sz w:val="28"/>
          <w:szCs w:val="28"/>
        </w:rPr>
        <w:tab/>
      </w:r>
    </w:p>
    <w:tbl>
      <w:tblPr>
        <w:tblW w:w="100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3958"/>
        <w:gridCol w:w="1439"/>
      </w:tblGrid>
      <w:tr w:rsidR="00D13834" w:rsidRPr="0068409B" w:rsidTr="001C6B9D">
        <w:trPr>
          <w:trHeight w:val="525"/>
        </w:trPr>
        <w:tc>
          <w:tcPr>
            <w:tcW w:w="4694" w:type="dxa"/>
            <w:vMerge w:val="restart"/>
            <w:shd w:val="clear" w:color="auto" w:fill="auto"/>
            <w:noWrap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39" w:type="dxa"/>
            <w:vMerge w:val="restart"/>
            <w:shd w:val="clear" w:color="auto" w:fill="auto"/>
            <w:vAlign w:val="bottom"/>
          </w:tcPr>
          <w:p w:rsidR="00D13834" w:rsidRPr="0068409B" w:rsidRDefault="00D13834" w:rsidP="001C6B9D">
            <w:pPr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 xml:space="preserve">Кассовое </w:t>
            </w:r>
            <w:proofErr w:type="spellStart"/>
            <w:proofErr w:type="gramStart"/>
            <w:r w:rsidRPr="0068409B">
              <w:rPr>
                <w:b/>
                <w:sz w:val="28"/>
                <w:szCs w:val="28"/>
              </w:rPr>
              <w:t>исполне</w:t>
            </w:r>
            <w:r>
              <w:rPr>
                <w:b/>
                <w:sz w:val="28"/>
                <w:szCs w:val="28"/>
              </w:rPr>
              <w:t>-</w:t>
            </w:r>
            <w:r w:rsidRPr="0068409B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D13834" w:rsidRPr="0068409B" w:rsidTr="001C6B9D">
        <w:trPr>
          <w:trHeight w:val="322"/>
        </w:trPr>
        <w:tc>
          <w:tcPr>
            <w:tcW w:w="4694" w:type="dxa"/>
            <w:vMerge/>
            <w:vAlign w:val="center"/>
          </w:tcPr>
          <w:p w:rsidR="00D13834" w:rsidRPr="0068409B" w:rsidRDefault="00D13834" w:rsidP="001C6B9D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  <w:vMerge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</w:tcPr>
          <w:p w:rsidR="00D13834" w:rsidRPr="0068409B" w:rsidRDefault="00D13834" w:rsidP="001C6B9D">
            <w:pPr>
              <w:rPr>
                <w:sz w:val="28"/>
                <w:szCs w:val="28"/>
              </w:rPr>
            </w:pPr>
          </w:p>
        </w:tc>
      </w:tr>
    </w:tbl>
    <w:p w:rsidR="00D13834" w:rsidRPr="00CF4123" w:rsidRDefault="00D13834" w:rsidP="00D13834">
      <w:pPr>
        <w:rPr>
          <w:sz w:val="6"/>
          <w:szCs w:val="6"/>
        </w:rPr>
      </w:pPr>
    </w:p>
    <w:tbl>
      <w:tblPr>
        <w:tblW w:w="10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3958"/>
        <w:gridCol w:w="1449"/>
      </w:tblGrid>
      <w:tr w:rsidR="00D13834" w:rsidRPr="0068409B" w:rsidTr="001C6B9D">
        <w:trPr>
          <w:trHeight w:val="315"/>
          <w:tblHeader/>
        </w:trPr>
        <w:tc>
          <w:tcPr>
            <w:tcW w:w="4694" w:type="dxa"/>
            <w:shd w:val="clear" w:color="auto" w:fill="auto"/>
          </w:tcPr>
          <w:p w:rsidR="00D13834" w:rsidRPr="00187FEF" w:rsidRDefault="00D13834" w:rsidP="001C6B9D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1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187FEF" w:rsidRDefault="00D13834" w:rsidP="001C6B9D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187FEF" w:rsidRDefault="00D13834" w:rsidP="001C6B9D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3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D13834" w:rsidRPr="00E53061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1895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E53061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461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E53061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E53061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D13834" w:rsidRPr="0068409B" w:rsidTr="001C6B9D">
        <w:trPr>
          <w:trHeight w:val="1072"/>
        </w:trPr>
        <w:tc>
          <w:tcPr>
            <w:tcW w:w="4694" w:type="dxa"/>
            <w:shd w:val="clear" w:color="auto" w:fill="auto"/>
          </w:tcPr>
          <w:p w:rsidR="00D13834" w:rsidRPr="00726F75" w:rsidRDefault="00D13834" w:rsidP="001C6B9D">
            <w:pPr>
              <w:jc w:val="both"/>
              <w:rPr>
                <w:rFonts w:cs="Arial"/>
                <w:sz w:val="28"/>
                <w:szCs w:val="28"/>
              </w:rPr>
            </w:pPr>
            <w:r w:rsidRPr="00726F75">
              <w:rPr>
                <w:rFonts w:cs="Arial"/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726F75" w:rsidRDefault="00D13834" w:rsidP="001C6B9D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000 1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02010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E53061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E53061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000 1 03 0223</w:t>
            </w:r>
            <w:r w:rsidRPr="00726F75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0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000 1 03 0224</w:t>
            </w:r>
            <w:r w:rsidRPr="00726F75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0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000 1 03 0225</w:t>
            </w:r>
            <w:r w:rsidRPr="00726F75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0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3834" w:rsidRPr="0068409B" w:rsidTr="001C6B9D">
        <w:trPr>
          <w:trHeight w:val="22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 взимаемый по ставкам, установленным в соответствии с подпунктом 1 пункта</w:t>
            </w: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 xml:space="preserve">1 статьи 394 Налогового Кодекса Российской Федерации и применяемым к объектам налогообложения, расположенным в границах поселений </w:t>
            </w:r>
            <w:r>
              <w:rPr>
                <w:sz w:val="28"/>
                <w:szCs w:val="28"/>
              </w:rPr>
              <w:t>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000 1 06 06013 10 </w:t>
            </w:r>
            <w:r>
              <w:rPr>
                <w:sz w:val="28"/>
                <w:szCs w:val="28"/>
              </w:rPr>
              <w:t>1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8409B">
              <w:rPr>
                <w:sz w:val="28"/>
                <w:szCs w:val="28"/>
              </w:rPr>
              <w:t>осударственная пошлина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3834" w:rsidRPr="0068409B" w:rsidTr="001C6B9D">
        <w:trPr>
          <w:trHeight w:val="799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000 1 08 04000 01 0000 110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</w:tr>
      <w:tr w:rsidR="00D13834" w:rsidRPr="0068409B" w:rsidTr="001C6B9D">
        <w:trPr>
          <w:trHeight w:val="1470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000 1 08 04020 01 0000 110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3834" w:rsidRPr="0068409B" w:rsidTr="001C6B9D">
        <w:trPr>
          <w:trHeight w:val="1044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1449" w:type="dxa"/>
            <w:shd w:val="clear" w:color="auto" w:fill="FFFFFF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13834" w:rsidRPr="0068409B" w:rsidTr="001C6B9D">
        <w:trPr>
          <w:trHeight w:val="646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3834" w:rsidRPr="0068409B" w:rsidTr="001C6B9D">
        <w:trPr>
          <w:trHeight w:val="362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>
              <w:rPr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000 1 11 05010 00 0000 120</w:t>
            </w:r>
          </w:p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3834" w:rsidRPr="0068409B" w:rsidTr="001C6B9D">
        <w:trPr>
          <w:trHeight w:val="181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000 1 11 05013 10 0000 120</w:t>
            </w:r>
          </w:p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3834" w:rsidRPr="0068409B" w:rsidTr="001C6B9D">
        <w:trPr>
          <w:trHeight w:val="181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3834" w:rsidRPr="0068409B" w:rsidTr="001C6B9D">
        <w:trPr>
          <w:trHeight w:val="949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000 1 11 05035 10 0000 120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3834" w:rsidRPr="0068409B" w:rsidTr="001C6B9D">
        <w:trPr>
          <w:trHeight w:val="949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6 90050 10 0000 14</w:t>
            </w:r>
            <w:r w:rsidRPr="0068409B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3834" w:rsidRPr="0068409B" w:rsidTr="001C6B9D">
        <w:trPr>
          <w:trHeight w:val="375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8409B">
              <w:rPr>
                <w:sz w:val="28"/>
                <w:szCs w:val="28"/>
              </w:rPr>
              <w:t>езвозмездные поступления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D13834" w:rsidRPr="0068409B" w:rsidTr="001C6B9D">
        <w:trPr>
          <w:trHeight w:val="739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8409B">
              <w:rPr>
                <w:sz w:val="28"/>
                <w:szCs w:val="28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D13834" w:rsidRPr="0068409B" w:rsidTr="001C6B9D">
        <w:trPr>
          <w:trHeight w:val="750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000 2 02 01000 00 0000 151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D13834" w:rsidRPr="0068409B" w:rsidTr="001C6B9D">
        <w:trPr>
          <w:trHeight w:val="750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000 2 02 01001 00 0000 151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D13834" w:rsidRPr="0068409B" w:rsidTr="001C6B9D">
        <w:trPr>
          <w:trHeight w:val="750"/>
        </w:trPr>
        <w:tc>
          <w:tcPr>
            <w:tcW w:w="4694" w:type="dxa"/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Дотации бюджетам поселений на выравнивание бюджетной </w:t>
            </w:r>
            <w:r w:rsidRPr="0068409B"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000 2 02 01001 10 0000 151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</w:tbl>
    <w:p w:rsidR="00D13834" w:rsidRDefault="00D13834" w:rsidP="00D13834">
      <w:pPr>
        <w:tabs>
          <w:tab w:val="left" w:pos="4657"/>
          <w:tab w:val="left" w:pos="6253"/>
          <w:tab w:val="left" w:pos="9653"/>
        </w:tabs>
      </w:pPr>
    </w:p>
    <w:p w:rsidR="00D13834" w:rsidRDefault="00D13834" w:rsidP="00D13834">
      <w:pPr>
        <w:tabs>
          <w:tab w:val="left" w:pos="4657"/>
          <w:tab w:val="left" w:pos="6253"/>
          <w:tab w:val="left" w:pos="9653"/>
        </w:tabs>
      </w:pPr>
    </w:p>
    <w:p w:rsidR="00D13834" w:rsidRPr="00CF4123" w:rsidRDefault="00D13834" w:rsidP="00D13834">
      <w:pPr>
        <w:tabs>
          <w:tab w:val="left" w:pos="4657"/>
          <w:tab w:val="left" w:pos="6253"/>
          <w:tab w:val="left" w:pos="9653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CF4123">
        <w:rPr>
          <w:sz w:val="28"/>
          <w:szCs w:val="28"/>
        </w:rPr>
        <w:t>Приложение 2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CF4123">
        <w:rPr>
          <w:bCs/>
          <w:sz w:val="28"/>
          <w:szCs w:val="28"/>
        </w:rPr>
        <w:tab/>
      </w:r>
      <w:r w:rsidRPr="00CF4123">
        <w:rPr>
          <w:bCs/>
          <w:sz w:val="28"/>
          <w:szCs w:val="28"/>
        </w:rPr>
        <w:tab/>
      </w:r>
      <w:r w:rsidRPr="00CF4123">
        <w:tab/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Pr="00CF4123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2014года № 58</w:t>
      </w:r>
    </w:p>
    <w:p w:rsidR="00D13834" w:rsidRPr="00746AC9" w:rsidRDefault="00D13834" w:rsidP="00D13834">
      <w:pPr>
        <w:tabs>
          <w:tab w:val="left" w:pos="4657"/>
          <w:tab w:val="left" w:pos="6253"/>
          <w:tab w:val="left" w:pos="9653"/>
        </w:tabs>
        <w:ind w:left="93"/>
        <w:jc w:val="right"/>
        <w:rPr>
          <w:b/>
          <w:bCs/>
          <w:sz w:val="28"/>
          <w:szCs w:val="28"/>
        </w:rPr>
      </w:pPr>
    </w:p>
    <w:p w:rsidR="00D13834" w:rsidRPr="0068409B" w:rsidRDefault="00D13834" w:rsidP="00D13834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8409B">
        <w:rPr>
          <w:b/>
          <w:bCs/>
          <w:sz w:val="28"/>
          <w:szCs w:val="28"/>
        </w:rPr>
        <w:t>оходы</w:t>
      </w:r>
    </w:p>
    <w:p w:rsidR="00D13834" w:rsidRPr="0068409B" w:rsidRDefault="00D13834" w:rsidP="00D13834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администрации Камызинского</w:t>
      </w:r>
      <w:r w:rsidRPr="0068409B">
        <w:rPr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b/>
          <w:bCs/>
          <w:sz w:val="28"/>
          <w:szCs w:val="28"/>
        </w:rPr>
        <w:t>«К</w:t>
      </w:r>
      <w:r w:rsidRPr="0068409B">
        <w:rPr>
          <w:b/>
          <w:bCs/>
          <w:sz w:val="28"/>
          <w:szCs w:val="28"/>
        </w:rPr>
        <w:t>расненский район</w:t>
      </w:r>
      <w:r>
        <w:rPr>
          <w:b/>
          <w:bCs/>
          <w:sz w:val="28"/>
          <w:szCs w:val="28"/>
        </w:rPr>
        <w:t>»</w:t>
      </w:r>
      <w:r w:rsidRPr="0068409B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1 квартал</w:t>
      </w:r>
      <w:r w:rsidRPr="00D52DD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CB3A2C">
        <w:rPr>
          <w:b/>
          <w:sz w:val="28"/>
          <w:szCs w:val="28"/>
        </w:rPr>
        <w:t xml:space="preserve"> </w:t>
      </w:r>
      <w:r w:rsidRPr="0068409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68409B">
        <w:rPr>
          <w:b/>
          <w:bCs/>
          <w:sz w:val="28"/>
          <w:szCs w:val="28"/>
        </w:rPr>
        <w:t xml:space="preserve">  по кодам классификации доходов бюджета</w:t>
      </w:r>
    </w:p>
    <w:p w:rsidR="00D13834" w:rsidRPr="0068409B" w:rsidRDefault="00D13834" w:rsidP="00D13834">
      <w:pPr>
        <w:tabs>
          <w:tab w:val="left" w:pos="4680"/>
          <w:tab w:val="left" w:pos="6253"/>
          <w:tab w:val="left" w:pos="9180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68409B">
        <w:rPr>
          <w:sz w:val="28"/>
          <w:szCs w:val="28"/>
        </w:rPr>
        <w:t>(тыс. руб.)</w:t>
      </w: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31"/>
        <w:gridCol w:w="14"/>
        <w:gridCol w:w="1260"/>
      </w:tblGrid>
      <w:tr w:rsidR="00D13834" w:rsidRPr="0068409B" w:rsidTr="001C6B9D">
        <w:trPr>
          <w:trHeight w:val="570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8409B">
              <w:rPr>
                <w:b/>
                <w:bCs/>
                <w:sz w:val="28"/>
                <w:szCs w:val="28"/>
              </w:rPr>
              <w:t>Кассо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68409B">
              <w:rPr>
                <w:b/>
                <w:bCs/>
                <w:sz w:val="28"/>
                <w:szCs w:val="28"/>
              </w:rPr>
              <w:t>вое</w:t>
            </w:r>
            <w:proofErr w:type="spellEnd"/>
            <w:proofErr w:type="gramEnd"/>
            <w:r w:rsidRPr="006840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409B">
              <w:rPr>
                <w:b/>
                <w:bCs/>
                <w:sz w:val="28"/>
                <w:szCs w:val="28"/>
              </w:rPr>
              <w:t>испол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68409B">
              <w:rPr>
                <w:b/>
                <w:bCs/>
                <w:sz w:val="28"/>
                <w:szCs w:val="28"/>
              </w:rPr>
              <w:t>нение</w:t>
            </w:r>
            <w:proofErr w:type="spellEnd"/>
          </w:p>
        </w:tc>
      </w:tr>
      <w:tr w:rsidR="00D13834" w:rsidRPr="0068409B" w:rsidTr="001C6B9D">
        <w:trPr>
          <w:trHeight w:val="765"/>
        </w:trPr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187FEF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87FEF">
              <w:rPr>
                <w:b/>
                <w:sz w:val="28"/>
                <w:szCs w:val="28"/>
              </w:rPr>
              <w:t>Админи</w:t>
            </w:r>
            <w:r>
              <w:rPr>
                <w:b/>
                <w:sz w:val="28"/>
                <w:szCs w:val="28"/>
              </w:rPr>
              <w:t>-с</w:t>
            </w:r>
            <w:r w:rsidRPr="00187FEF">
              <w:rPr>
                <w:b/>
                <w:sz w:val="28"/>
                <w:szCs w:val="28"/>
              </w:rPr>
              <w:t>тратора</w:t>
            </w:r>
            <w:proofErr w:type="spellEnd"/>
            <w:proofErr w:type="gramEnd"/>
            <w:r w:rsidRPr="00187F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7FEF">
              <w:rPr>
                <w:b/>
                <w:sz w:val="28"/>
                <w:szCs w:val="28"/>
              </w:rPr>
              <w:t>поступ</w:t>
            </w:r>
            <w:r>
              <w:rPr>
                <w:b/>
                <w:sz w:val="28"/>
                <w:szCs w:val="28"/>
              </w:rPr>
              <w:t>-</w:t>
            </w:r>
            <w:r w:rsidRPr="00187FEF">
              <w:rPr>
                <w:b/>
                <w:sz w:val="28"/>
                <w:szCs w:val="28"/>
              </w:rPr>
              <w:t>лений</w:t>
            </w:r>
            <w:proofErr w:type="spellEnd"/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187FEF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187FEF">
              <w:rPr>
                <w:b/>
                <w:sz w:val="28"/>
                <w:szCs w:val="28"/>
              </w:rPr>
              <w:t xml:space="preserve">доходов бюджета муниципального района </w:t>
            </w:r>
            <w:r>
              <w:rPr>
                <w:b/>
                <w:sz w:val="28"/>
                <w:szCs w:val="28"/>
              </w:rPr>
              <w:t>«</w:t>
            </w:r>
            <w:r w:rsidRPr="00187FEF">
              <w:rPr>
                <w:b/>
                <w:sz w:val="28"/>
                <w:szCs w:val="28"/>
              </w:rPr>
              <w:t>Красненский район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34" w:rsidRPr="0068409B" w:rsidRDefault="00D13834" w:rsidP="001C6B9D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D13834" w:rsidRPr="00CF4123" w:rsidRDefault="00D13834" w:rsidP="00D13834">
      <w:pPr>
        <w:rPr>
          <w:sz w:val="6"/>
          <w:szCs w:val="6"/>
        </w:rPr>
      </w:pP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45"/>
        <w:gridCol w:w="1260"/>
      </w:tblGrid>
      <w:tr w:rsidR="00D13834" w:rsidRPr="0068409B" w:rsidTr="001C6B9D">
        <w:trPr>
          <w:trHeight w:val="300"/>
          <w:tblHeader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4</w:t>
            </w:r>
          </w:p>
        </w:tc>
      </w:tr>
      <w:tr w:rsidR="00D13834" w:rsidRPr="0068409B" w:rsidTr="001C6B9D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>оходы,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</w:t>
            </w:r>
          </w:p>
        </w:tc>
      </w:tr>
      <w:tr w:rsidR="00D13834" w:rsidRPr="0068409B" w:rsidTr="001C6B9D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Федерального Казначейства по Белгородской области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D13834" w:rsidRPr="0068409B" w:rsidTr="001C6B9D">
        <w:trPr>
          <w:trHeight w:val="94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Межрайонная инспекция Федеральной налоговой службы № 1 по Белгородской области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D13834" w:rsidRPr="0068409B" w:rsidTr="001C6B9D">
        <w:trPr>
          <w:trHeight w:val="2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proofErr w:type="gramStart"/>
            <w:r w:rsidRPr="0068409B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10102021010000110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13834" w:rsidRPr="0068409B" w:rsidTr="001C6B9D">
        <w:trPr>
          <w:trHeight w:val="2538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68409B">
              <w:rPr>
                <w:sz w:val="28"/>
                <w:szCs w:val="28"/>
              </w:rPr>
              <w:t>1</w:t>
            </w:r>
            <w:proofErr w:type="gramEnd"/>
            <w:r w:rsidRPr="0068409B">
              <w:rPr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10606013100000110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3834" w:rsidRPr="0068409B" w:rsidTr="001C6B9D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Администрация Красненского района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850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ind w:left="-171" w:hanging="29"/>
              <w:jc w:val="center"/>
              <w:rPr>
                <w:sz w:val="28"/>
                <w:szCs w:val="28"/>
              </w:rPr>
            </w:pPr>
          </w:p>
        </w:tc>
      </w:tr>
      <w:tr w:rsidR="00D13834" w:rsidRPr="0068409B" w:rsidTr="001C6B9D">
        <w:trPr>
          <w:trHeight w:val="503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выравнивание бюджетной обеспеченности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20201001100000151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</w:t>
            </w:r>
          </w:p>
        </w:tc>
      </w:tr>
      <w:tr w:rsidR="00D13834" w:rsidRPr="0068409B" w:rsidTr="001C6B9D">
        <w:trPr>
          <w:trHeight w:val="54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Камызинского</w:t>
            </w:r>
            <w:r w:rsidRPr="0068409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</w:tr>
      <w:tr w:rsidR="00D13834" w:rsidRPr="0068409B" w:rsidTr="001C6B9D">
        <w:trPr>
          <w:trHeight w:val="149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Pr="0068409B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11105035100000120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3834" w:rsidRPr="0068409B" w:rsidTr="001C6B9D">
        <w:trPr>
          <w:trHeight w:val="149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Pr="006D1456" w:rsidRDefault="00D13834" w:rsidP="001C6B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45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proofErr w:type="spellStart"/>
            <w:r w:rsidRPr="006D145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платежа-перерасчеты</w:t>
            </w:r>
            <w:proofErr w:type="spellEnd"/>
            <w:r w:rsidRPr="006D145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недоимка,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10804020010000110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834" w:rsidRDefault="00D13834" w:rsidP="00D13834">
      <w:pPr>
        <w:pStyle w:val="aa"/>
        <w:jc w:val="left"/>
      </w:pPr>
    </w:p>
    <w:p w:rsidR="00D13834" w:rsidRPr="00D710E1" w:rsidRDefault="00D13834" w:rsidP="00D13834">
      <w:pPr>
        <w:pStyle w:val="aa"/>
        <w:jc w:val="left"/>
      </w:pPr>
    </w:p>
    <w:p w:rsidR="00D13834" w:rsidRDefault="00D13834" w:rsidP="00D138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834" w:rsidRPr="00CF4123" w:rsidRDefault="00D13834" w:rsidP="00D13834">
      <w:pPr>
        <w:tabs>
          <w:tab w:val="left" w:pos="4657"/>
          <w:tab w:val="left" w:pos="6253"/>
          <w:tab w:val="left" w:pos="9653"/>
        </w:tabs>
        <w:jc w:val="right"/>
        <w:rPr>
          <w:rFonts w:ascii="Arial" w:hAnsi="Arial" w:cs="Arial"/>
          <w:sz w:val="28"/>
          <w:szCs w:val="28"/>
        </w:rPr>
      </w:pPr>
      <w:r w:rsidRPr="00CF41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CF4123">
        <w:rPr>
          <w:bCs/>
          <w:sz w:val="28"/>
          <w:szCs w:val="28"/>
        </w:rPr>
        <w:tab/>
      </w:r>
      <w:r w:rsidRPr="00CF4123">
        <w:rPr>
          <w:bCs/>
          <w:sz w:val="28"/>
          <w:szCs w:val="28"/>
        </w:rPr>
        <w:tab/>
      </w:r>
      <w:r w:rsidRPr="00CF4123">
        <w:tab/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2014года № 58</w:t>
      </w:r>
    </w:p>
    <w:p w:rsidR="00D13834" w:rsidRPr="00CF4123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</w:p>
    <w:p w:rsidR="00D13834" w:rsidRPr="00D35790" w:rsidRDefault="00D13834" w:rsidP="00D13834">
      <w:pPr>
        <w:ind w:firstLine="709"/>
        <w:jc w:val="center"/>
        <w:rPr>
          <w:b/>
          <w:sz w:val="28"/>
          <w:szCs w:val="28"/>
        </w:rPr>
      </w:pPr>
      <w:r w:rsidRPr="00D35790">
        <w:rPr>
          <w:b/>
          <w:sz w:val="28"/>
          <w:szCs w:val="28"/>
        </w:rPr>
        <w:t>Расходы бюджета Камызинского сельского поселения  за 1 квартал 2014 года по ведомственной структуре расходов бюджета.</w:t>
      </w:r>
    </w:p>
    <w:p w:rsidR="00D13834" w:rsidRPr="00D477B6" w:rsidRDefault="00D13834" w:rsidP="00D13834">
      <w:pPr>
        <w:ind w:firstLine="709"/>
        <w:jc w:val="right"/>
        <w:rPr>
          <w:b/>
          <w:bCs/>
          <w:sz w:val="28"/>
          <w:szCs w:val="28"/>
        </w:rPr>
      </w:pPr>
      <w:r w:rsidRPr="00D710E1"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Pr="00D710E1">
        <w:rPr>
          <w:rFonts w:eastAsia="Arial Unicode MS"/>
          <w:sz w:val="28"/>
          <w:szCs w:val="28"/>
        </w:rPr>
        <w:t>(тыс. рублей</w:t>
      </w:r>
      <w:r>
        <w:rPr>
          <w:rFonts w:eastAsia="Arial Unicode MS"/>
          <w:sz w:val="26"/>
          <w:szCs w:val="26"/>
        </w:rPr>
        <w:t>)</w:t>
      </w:r>
    </w:p>
    <w:tbl>
      <w:tblPr>
        <w:tblW w:w="10080" w:type="dxa"/>
        <w:tblInd w:w="108" w:type="dxa"/>
        <w:tblLayout w:type="fixed"/>
        <w:tblLook w:val="04A0"/>
      </w:tblPr>
      <w:tblGrid>
        <w:gridCol w:w="4680"/>
        <w:gridCol w:w="720"/>
        <w:gridCol w:w="540"/>
        <w:gridCol w:w="900"/>
        <w:gridCol w:w="1391"/>
        <w:gridCol w:w="700"/>
        <w:gridCol w:w="1149"/>
      </w:tblGrid>
      <w:tr w:rsidR="00D13834" w:rsidTr="001C6B9D">
        <w:trPr>
          <w:cantSplit/>
          <w:trHeight w:val="113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Минис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терство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, 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Ра-здел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ind w:firstLine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расхода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Кассо-вое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испол-нение</w:t>
            </w:r>
            <w:proofErr w:type="spellEnd"/>
          </w:p>
        </w:tc>
      </w:tr>
    </w:tbl>
    <w:p w:rsidR="00D13834" w:rsidRDefault="00D13834" w:rsidP="00D13834">
      <w:pPr>
        <w:rPr>
          <w:sz w:val="4"/>
          <w:szCs w:val="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680"/>
        <w:gridCol w:w="724"/>
        <w:gridCol w:w="545"/>
        <w:gridCol w:w="910"/>
        <w:gridCol w:w="1372"/>
        <w:gridCol w:w="672"/>
        <w:gridCol w:w="1162"/>
      </w:tblGrid>
      <w:tr w:rsidR="00D13834" w:rsidTr="001C6B9D">
        <w:trPr>
          <w:trHeight w:val="375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Default="00D13834" w:rsidP="001C6B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525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525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sz w:val="26"/>
                <w:szCs w:val="26"/>
              </w:rPr>
              <w:t xml:space="preserve">Расходы </w:t>
            </w:r>
            <w:proofErr w:type="gramStart"/>
            <w:r>
              <w:rPr>
                <w:sz w:val="26"/>
                <w:szCs w:val="26"/>
              </w:rPr>
              <w:t>на выплаты по оплате труда высшего должностного лица по функционированию высшего должностного лица муниципального образования в рамках действующих расходных обязательств в области</w:t>
            </w:r>
            <w:proofErr w:type="gramEnd"/>
            <w:r>
              <w:rPr>
                <w:sz w:val="26"/>
                <w:szCs w:val="26"/>
              </w:rPr>
              <w:t xml:space="preserve">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6"/>
                <w:szCs w:val="28"/>
              </w:rPr>
              <w:t>и(</w:t>
            </w:r>
            <w:proofErr w:type="gramEnd"/>
            <w:r>
              <w:rPr>
                <w:sz w:val="26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Расходы на выплаты персоналу государственны</w:t>
            </w:r>
            <w:proofErr w:type="gramStart"/>
            <w:r>
              <w:rPr>
                <w:sz w:val="26"/>
                <w:szCs w:val="16"/>
              </w:rPr>
              <w:t>х(</w:t>
            </w:r>
            <w:proofErr w:type="gramEnd"/>
            <w:r>
              <w:rPr>
                <w:sz w:val="26"/>
                <w:szCs w:val="16"/>
              </w:rPr>
              <w:t>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Обеспечение функций  органов местного самоуправления в рамках </w:t>
            </w:r>
            <w:r>
              <w:rPr>
                <w:sz w:val="26"/>
                <w:szCs w:val="28"/>
              </w:rPr>
              <w:lastRenderedPageBreak/>
              <w:t>действующих расходных обязательств в области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441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6"/>
                <w:szCs w:val="28"/>
              </w:rPr>
              <w:t>и(</w:t>
            </w:r>
            <w:proofErr w:type="gramEnd"/>
            <w:r>
              <w:rPr>
                <w:sz w:val="26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Расходы на выплаты персоналу государственны</w:t>
            </w:r>
            <w:proofErr w:type="gramStart"/>
            <w:r>
              <w:rPr>
                <w:sz w:val="26"/>
                <w:szCs w:val="16"/>
              </w:rPr>
              <w:t>х(</w:t>
            </w:r>
            <w:proofErr w:type="gramEnd"/>
            <w:r>
              <w:rPr>
                <w:sz w:val="26"/>
                <w:szCs w:val="16"/>
              </w:rPr>
              <w:t>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86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0543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Органы внутренних дел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D477B6">
              <w:rPr>
                <w:sz w:val="26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  <w:lang w:val="en-US"/>
              </w:rPr>
              <w:lastRenderedPageBreak/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D477B6">
              <w:rPr>
                <w:sz w:val="26"/>
                <w:szCs w:val="28"/>
                <w:lang w:val="en-US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B196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lastRenderedPageBreak/>
              <w:t>Дорожное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Содержание и ремонт автомобильных дорог общего пользования  местного значения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t>Межбюджетные трансферты  на совершенствование и развитие дорожной сети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6307A0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278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172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pStyle w:val="ae"/>
              <w:jc w:val="both"/>
              <w:rPr>
                <w:b w:val="0"/>
                <w:bCs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8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172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Благоустройство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05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122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122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122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122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Межбюджетные трансферты на обеспечение населения качественными </w:t>
            </w:r>
            <w:r>
              <w:rPr>
                <w:bCs/>
                <w:sz w:val="26"/>
                <w:szCs w:val="28"/>
              </w:rPr>
              <w:lastRenderedPageBreak/>
              <w:t>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7518B4" w:rsidRDefault="00D13834" w:rsidP="001C6B9D">
            <w:pPr>
              <w:jc w:val="center"/>
              <w:rPr>
                <w:sz w:val="26"/>
                <w:szCs w:val="28"/>
              </w:rPr>
            </w:pPr>
            <w:r w:rsidRPr="007518B4">
              <w:rPr>
                <w:sz w:val="26"/>
                <w:szCs w:val="28"/>
              </w:rPr>
              <w:t>11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423D05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</w:rPr>
              <w:t>1</w:t>
            </w:r>
            <w:proofErr w:type="spellStart"/>
            <w:r>
              <w:rPr>
                <w:sz w:val="26"/>
                <w:szCs w:val="28"/>
                <w:lang w:val="en-US"/>
              </w:rPr>
              <w:t>1</w:t>
            </w:r>
            <w:proofErr w:type="spellEnd"/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Субвенции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423D05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</w:rPr>
              <w:t>1</w:t>
            </w:r>
            <w:proofErr w:type="spellStart"/>
            <w:r>
              <w:rPr>
                <w:sz w:val="26"/>
                <w:szCs w:val="28"/>
                <w:lang w:val="en-US"/>
              </w:rPr>
              <w:t>1</w:t>
            </w:r>
            <w:proofErr w:type="spellEnd"/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>
              <w:rPr>
                <w:sz w:val="26"/>
                <w:szCs w:val="28"/>
              </w:rPr>
              <w:t>м-</w:t>
            </w:r>
            <w:proofErr w:type="gramEnd"/>
            <w:r>
              <w:rPr>
                <w:sz w:val="26"/>
                <w:szCs w:val="28"/>
              </w:rPr>
              <w:t xml:space="preserve">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3969C6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Культура, кинематография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Культура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Обеспечение деятельности (оказание услуг) государственных (муниципальных) учреждений (организаций)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</w:rPr>
              <w:t>90</w:t>
            </w:r>
            <w:r w:rsidRPr="00D477B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</w:rPr>
              <w:t>90</w:t>
            </w:r>
            <w:r w:rsidRPr="00D477B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D477B6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</w:rPr>
              <w:t>90</w:t>
            </w:r>
            <w:r w:rsidRPr="00D477B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ind w:firstLine="6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 w:rsidRPr="00D477B6">
              <w:rPr>
                <w:sz w:val="26"/>
                <w:szCs w:val="26"/>
              </w:rPr>
              <w:t>90</w:t>
            </w:r>
            <w:r w:rsidRPr="00D477B6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D477B6" w:rsidRDefault="00D13834" w:rsidP="001C6B9D">
            <w:pPr>
              <w:jc w:val="center"/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Межбюджетные трансферты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0147FA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на осуществление деятельности учреждений (организаций) по культурно - </w:t>
            </w:r>
            <w:proofErr w:type="spellStart"/>
            <w:r>
              <w:rPr>
                <w:sz w:val="26"/>
                <w:szCs w:val="28"/>
              </w:rPr>
              <w:t>досуговой</w:t>
            </w:r>
            <w:proofErr w:type="spellEnd"/>
            <w:r>
              <w:rPr>
                <w:sz w:val="26"/>
                <w:szCs w:val="28"/>
              </w:rPr>
              <w:t xml:space="preserve"> работе и народному творчеству в рамках действующего </w:t>
            </w:r>
            <w:r>
              <w:rPr>
                <w:sz w:val="26"/>
                <w:szCs w:val="28"/>
              </w:rPr>
              <w:lastRenderedPageBreak/>
              <w:t>расходного обязательства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065C1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A065C1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85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  <w:lang w:val="en-US"/>
              </w:rPr>
            </w:pPr>
            <w:r w:rsidRPr="005A09C2">
              <w:rPr>
                <w:sz w:val="26"/>
                <w:szCs w:val="28"/>
                <w:lang w:val="en-US"/>
              </w:rPr>
              <w:t>2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outlineLvl w:val="2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83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Межбюджетные трансферты </w:t>
            </w:r>
            <w:r>
              <w:rPr>
                <w:bCs/>
                <w:sz w:val="26"/>
                <w:szCs w:val="28"/>
              </w:rPr>
              <w:t xml:space="preserve">на осуществление деятельности учреждений (организаций) по </w:t>
            </w:r>
            <w:proofErr w:type="spellStart"/>
            <w:r>
              <w:rPr>
                <w:bCs/>
                <w:sz w:val="26"/>
                <w:szCs w:val="28"/>
              </w:rPr>
              <w:t>культурно-досуговой</w:t>
            </w:r>
            <w:proofErr w:type="spellEnd"/>
            <w:r>
              <w:rPr>
                <w:bCs/>
                <w:sz w:val="26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270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270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Pr="00905FC6" w:rsidRDefault="00D13834" w:rsidP="001C6B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270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A00F7E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Массовый спорт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Обеспечение деятельности (оказание услуг) государственных (муниципальных)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0510059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Pr="00D477B6" w:rsidRDefault="00D13834" w:rsidP="001C6B9D">
            <w:pPr>
              <w:rPr>
                <w:sz w:val="26"/>
                <w:szCs w:val="28"/>
              </w:rPr>
            </w:pPr>
            <w:r w:rsidRPr="00D477B6">
              <w:rPr>
                <w:sz w:val="26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0510059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0510059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34" w:rsidRDefault="00D13834" w:rsidP="001C6B9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0510059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834" w:rsidRDefault="00D13834" w:rsidP="001C6B9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D13834" w:rsidTr="001C6B9D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3834" w:rsidRDefault="00D13834" w:rsidP="001C6B9D">
            <w:pPr>
              <w:ind w:firstLine="709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834" w:rsidRDefault="00D13834" w:rsidP="001C6B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834" w:rsidRDefault="00D13834" w:rsidP="001C6B9D">
            <w:pPr>
              <w:ind w:firstLine="709"/>
              <w:jc w:val="center"/>
              <w:rPr>
                <w:sz w:val="26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3834" w:rsidRPr="005A09C2" w:rsidRDefault="00D13834" w:rsidP="001C6B9D">
            <w:pPr>
              <w:jc w:val="center"/>
              <w:rPr>
                <w:sz w:val="26"/>
                <w:szCs w:val="28"/>
              </w:rPr>
            </w:pPr>
            <w:r w:rsidRPr="005A09C2">
              <w:rPr>
                <w:sz w:val="26"/>
                <w:szCs w:val="28"/>
              </w:rPr>
              <w:t>1551</w:t>
            </w:r>
          </w:p>
        </w:tc>
      </w:tr>
    </w:tbl>
    <w:p w:rsidR="00D13834" w:rsidRPr="00D35790" w:rsidRDefault="00D13834" w:rsidP="00D13834">
      <w:pPr>
        <w:rPr>
          <w:sz w:val="28"/>
          <w:szCs w:val="28"/>
        </w:rPr>
      </w:pPr>
    </w:p>
    <w:p w:rsidR="00D13834" w:rsidRDefault="00D13834" w:rsidP="00D138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834" w:rsidRPr="00CF4123" w:rsidRDefault="00D13834" w:rsidP="00D13834">
      <w:pPr>
        <w:tabs>
          <w:tab w:val="left" w:pos="4657"/>
          <w:tab w:val="left" w:pos="6253"/>
          <w:tab w:val="left" w:pos="9653"/>
        </w:tabs>
        <w:jc w:val="right"/>
        <w:rPr>
          <w:rFonts w:ascii="Arial" w:hAnsi="Arial" w:cs="Arial"/>
          <w:sz w:val="28"/>
          <w:szCs w:val="28"/>
        </w:rPr>
      </w:pPr>
      <w:r w:rsidRPr="00CF41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CF4123">
        <w:rPr>
          <w:bCs/>
          <w:sz w:val="28"/>
          <w:szCs w:val="28"/>
        </w:rPr>
        <w:tab/>
      </w:r>
      <w:r w:rsidRPr="00CF4123">
        <w:rPr>
          <w:bCs/>
          <w:sz w:val="28"/>
          <w:szCs w:val="28"/>
        </w:rPr>
        <w:tab/>
      </w:r>
      <w:r w:rsidRPr="00CF4123">
        <w:tab/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Pr="00CF4123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2014года № 58</w:t>
      </w:r>
    </w:p>
    <w:p w:rsidR="00D13834" w:rsidRDefault="00D13834" w:rsidP="00D138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администрации Камызинского сельского поселения муниципального района «Красненский район» за </w:t>
      </w:r>
      <w:r>
        <w:rPr>
          <w:b/>
          <w:sz w:val="28"/>
          <w:szCs w:val="28"/>
        </w:rPr>
        <w:t>1 квартал 2014</w:t>
      </w:r>
      <w:r>
        <w:rPr>
          <w:b/>
          <w:bCs/>
          <w:sz w:val="28"/>
          <w:szCs w:val="28"/>
        </w:rPr>
        <w:t xml:space="preserve"> года по разделам, подразделам классификации расходов бюджета</w:t>
      </w:r>
    </w:p>
    <w:p w:rsidR="00D13834" w:rsidRDefault="00D13834" w:rsidP="00D13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887" w:type="dxa"/>
        <w:tblInd w:w="-72" w:type="dxa"/>
        <w:tblLayout w:type="fixed"/>
        <w:tblLook w:val="0000"/>
      </w:tblPr>
      <w:tblGrid>
        <w:gridCol w:w="5953"/>
        <w:gridCol w:w="8"/>
        <w:gridCol w:w="2155"/>
        <w:gridCol w:w="1771"/>
      </w:tblGrid>
      <w:tr w:rsidR="00D13834" w:rsidTr="001C6B9D">
        <w:trPr>
          <w:trHeight w:val="7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0511E3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0511E3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0511E3" w:rsidRDefault="00D13834" w:rsidP="001C6B9D">
            <w:pPr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t>Кассовое исполнение</w:t>
            </w:r>
          </w:p>
        </w:tc>
      </w:tr>
      <w:tr w:rsidR="00D13834" w:rsidTr="001C6B9D">
        <w:trPr>
          <w:trHeight w:val="36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3</w:t>
            </w:r>
          </w:p>
        </w:tc>
      </w:tr>
      <w:tr w:rsidR="00D13834" w:rsidTr="001C6B9D">
        <w:trPr>
          <w:trHeight w:val="346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0100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525</w:t>
            </w:r>
          </w:p>
        </w:tc>
      </w:tr>
      <w:tr w:rsidR="00D13834" w:rsidTr="001C6B9D">
        <w:trPr>
          <w:trHeight w:val="75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0104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525</w:t>
            </w:r>
          </w:p>
        </w:tc>
      </w:tr>
      <w:tr w:rsidR="00D13834" w:rsidTr="001C6B9D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0203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</w:rPr>
            </w:pPr>
            <w:r w:rsidRPr="00EB4AA8">
              <w:rPr>
                <w:sz w:val="28"/>
                <w:szCs w:val="28"/>
              </w:rPr>
              <w:t>0</w:t>
            </w:r>
          </w:p>
        </w:tc>
      </w:tr>
      <w:tr w:rsidR="00D13834" w:rsidTr="001C6B9D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</w:rPr>
            </w:pPr>
            <w:r w:rsidRPr="00EB4AA8">
              <w:rPr>
                <w:sz w:val="28"/>
                <w:szCs w:val="28"/>
              </w:rPr>
              <w:t>9</w:t>
            </w:r>
          </w:p>
        </w:tc>
      </w:tr>
      <w:tr w:rsidR="00D13834" w:rsidTr="001C6B9D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Default="00D13834" w:rsidP="001C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338</w:t>
            </w:r>
          </w:p>
        </w:tc>
      </w:tr>
      <w:tr w:rsidR="00D13834" w:rsidTr="001C6B9D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Default="00D13834" w:rsidP="001C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Default="00D13834" w:rsidP="001C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13834" w:rsidTr="001C6B9D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0500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172</w:t>
            </w:r>
          </w:p>
        </w:tc>
      </w:tr>
      <w:tr w:rsidR="00D13834" w:rsidTr="001C6B9D">
        <w:trPr>
          <w:trHeight w:val="34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0503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172</w:t>
            </w:r>
          </w:p>
        </w:tc>
      </w:tr>
      <w:tr w:rsidR="00D13834" w:rsidTr="001C6B9D">
        <w:trPr>
          <w:trHeight w:val="53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0800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502</w:t>
            </w:r>
          </w:p>
        </w:tc>
      </w:tr>
      <w:tr w:rsidR="00D13834" w:rsidTr="001C6B9D">
        <w:trPr>
          <w:trHeight w:val="41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Культура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0801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EB4AA8">
              <w:rPr>
                <w:sz w:val="28"/>
                <w:szCs w:val="28"/>
                <w:lang w:val="en-US"/>
              </w:rPr>
              <w:t>502</w:t>
            </w:r>
          </w:p>
        </w:tc>
      </w:tr>
      <w:tr w:rsidR="00D13834" w:rsidTr="001C6B9D">
        <w:trPr>
          <w:trHeight w:val="53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051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FA2A6B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FA2A6B">
              <w:rPr>
                <w:sz w:val="28"/>
                <w:szCs w:val="28"/>
                <w:lang w:val="en-US"/>
              </w:rPr>
              <w:t>5</w:t>
            </w:r>
          </w:p>
        </w:tc>
      </w:tr>
      <w:tr w:rsidR="00D13834" w:rsidTr="001C6B9D">
        <w:trPr>
          <w:trHeight w:val="34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EB4AA8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051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FA2A6B" w:rsidRDefault="00D13834" w:rsidP="001C6B9D">
            <w:pPr>
              <w:jc w:val="center"/>
              <w:rPr>
                <w:sz w:val="28"/>
                <w:szCs w:val="28"/>
                <w:lang w:val="en-US"/>
              </w:rPr>
            </w:pPr>
            <w:r w:rsidRPr="00FA2A6B">
              <w:rPr>
                <w:sz w:val="28"/>
                <w:szCs w:val="28"/>
                <w:lang w:val="en-US"/>
              </w:rPr>
              <w:t>5</w:t>
            </w:r>
          </w:p>
        </w:tc>
      </w:tr>
      <w:tr w:rsidR="00D13834" w:rsidTr="001C6B9D">
        <w:trPr>
          <w:trHeight w:val="3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0511E3" w:rsidRDefault="00D13834" w:rsidP="001C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834" w:rsidRPr="00FA2A6B" w:rsidRDefault="00D13834" w:rsidP="001C6B9D">
            <w:pPr>
              <w:jc w:val="center"/>
              <w:rPr>
                <w:sz w:val="28"/>
                <w:szCs w:val="28"/>
              </w:rPr>
            </w:pPr>
            <w:r w:rsidRPr="00FA2A6B">
              <w:rPr>
                <w:sz w:val="28"/>
                <w:szCs w:val="28"/>
              </w:rPr>
              <w:t>1551</w:t>
            </w:r>
          </w:p>
        </w:tc>
      </w:tr>
    </w:tbl>
    <w:p w:rsidR="00D13834" w:rsidRPr="00D74682" w:rsidRDefault="00D13834" w:rsidP="00D13834">
      <w:pPr>
        <w:rPr>
          <w:sz w:val="4"/>
          <w:szCs w:val="4"/>
        </w:rPr>
      </w:pPr>
    </w:p>
    <w:p w:rsidR="00D13834" w:rsidRDefault="00D13834" w:rsidP="00D13834"/>
    <w:p w:rsidR="00D13834" w:rsidRDefault="00D13834" w:rsidP="00D13834">
      <w:pPr>
        <w:rPr>
          <w:lang w:val="en-US"/>
        </w:rPr>
      </w:pPr>
    </w:p>
    <w:p w:rsidR="00D13834" w:rsidRDefault="00D13834" w:rsidP="00D13834">
      <w:pPr>
        <w:tabs>
          <w:tab w:val="left" w:pos="4657"/>
          <w:tab w:val="left" w:pos="6253"/>
          <w:tab w:val="left" w:pos="9653"/>
        </w:tabs>
        <w:jc w:val="right"/>
      </w:pPr>
      <w:r w:rsidRPr="00435833">
        <w:t xml:space="preserve">   </w:t>
      </w:r>
    </w:p>
    <w:p w:rsidR="00D13834" w:rsidRDefault="00D13834" w:rsidP="00D13834">
      <w:r>
        <w:br w:type="page"/>
      </w:r>
    </w:p>
    <w:p w:rsidR="00D13834" w:rsidRPr="00CF4123" w:rsidRDefault="00D13834" w:rsidP="00D13834">
      <w:pPr>
        <w:tabs>
          <w:tab w:val="left" w:pos="4657"/>
          <w:tab w:val="left" w:pos="6253"/>
          <w:tab w:val="left" w:pos="9653"/>
        </w:tabs>
        <w:jc w:val="right"/>
        <w:rPr>
          <w:rFonts w:ascii="Arial" w:hAnsi="Arial" w:cs="Arial"/>
          <w:sz w:val="28"/>
          <w:szCs w:val="28"/>
        </w:rPr>
      </w:pPr>
      <w:r w:rsidRPr="00CF41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CF4123">
        <w:rPr>
          <w:bCs/>
          <w:sz w:val="28"/>
          <w:szCs w:val="28"/>
        </w:rPr>
        <w:tab/>
      </w:r>
      <w:r w:rsidRPr="00CF4123">
        <w:rPr>
          <w:bCs/>
          <w:sz w:val="28"/>
          <w:szCs w:val="28"/>
        </w:rPr>
        <w:tab/>
      </w:r>
      <w:r w:rsidRPr="00CF4123">
        <w:tab/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Pr="00CF4123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2014года № 58</w:t>
      </w:r>
    </w:p>
    <w:p w:rsidR="00D13834" w:rsidRDefault="00D13834" w:rsidP="00D13834">
      <w:pPr>
        <w:jc w:val="right"/>
        <w:rPr>
          <w:rFonts w:ascii="Arial" w:eastAsia="Arial Unicode MS" w:hAnsi="Arial" w:cs="Arial"/>
          <w:sz w:val="20"/>
        </w:rPr>
      </w:pPr>
    </w:p>
    <w:p w:rsidR="00D13834" w:rsidRPr="000402C5" w:rsidRDefault="00D13834" w:rsidP="00D13834">
      <w:pPr>
        <w:tabs>
          <w:tab w:val="left" w:pos="3863"/>
          <w:tab w:val="left" w:pos="7769"/>
          <w:tab w:val="left" w:pos="10329"/>
        </w:tabs>
        <w:jc w:val="center"/>
        <w:rPr>
          <w:rFonts w:eastAsia="Arial Unicode MS"/>
          <w:b/>
          <w:sz w:val="28"/>
          <w:szCs w:val="28"/>
        </w:rPr>
      </w:pPr>
      <w:r w:rsidRPr="000402C5">
        <w:rPr>
          <w:b/>
          <w:bCs/>
          <w:sz w:val="28"/>
          <w:szCs w:val="28"/>
        </w:rPr>
        <w:t>Источники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</w:t>
      </w:r>
      <w:proofErr w:type="spellStart"/>
      <w:r>
        <w:rPr>
          <w:b/>
          <w:bCs/>
          <w:sz w:val="28"/>
          <w:szCs w:val="28"/>
        </w:rPr>
        <w:t>про</w:t>
      </w:r>
      <w:r w:rsidRPr="000402C5">
        <w:rPr>
          <w:b/>
          <w:bCs/>
          <w:sz w:val="28"/>
          <w:szCs w:val="28"/>
        </w:rPr>
        <w:t>фицита</w:t>
      </w:r>
      <w:proofErr w:type="spellEnd"/>
      <w:r w:rsidRPr="000402C5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администрации Камызинского сельского поселения </w:t>
      </w:r>
      <w:r w:rsidRPr="000402C5">
        <w:rPr>
          <w:b/>
          <w:bCs/>
          <w:sz w:val="28"/>
          <w:szCs w:val="28"/>
        </w:rPr>
        <w:t>муниципального района</w:t>
      </w:r>
      <w:r>
        <w:rPr>
          <w:rFonts w:eastAsia="Arial Unicode M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402C5">
        <w:rPr>
          <w:b/>
          <w:bCs/>
          <w:sz w:val="28"/>
          <w:szCs w:val="28"/>
        </w:rPr>
        <w:t>Красненский район</w:t>
      </w:r>
      <w:r>
        <w:rPr>
          <w:b/>
          <w:bCs/>
          <w:sz w:val="28"/>
          <w:szCs w:val="28"/>
        </w:rPr>
        <w:t>»</w:t>
      </w:r>
      <w:r w:rsidRPr="000402C5">
        <w:rPr>
          <w:b/>
          <w:bCs/>
          <w:sz w:val="28"/>
          <w:szCs w:val="28"/>
        </w:rPr>
        <w:t xml:space="preserve"> 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  <w:r w:rsidRPr="000402C5">
        <w:rPr>
          <w:b/>
          <w:bCs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2014</w:t>
      </w:r>
      <w:r w:rsidRPr="000402C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0402C5">
        <w:rPr>
          <w:b/>
          <w:bCs/>
          <w:sz w:val="28"/>
          <w:szCs w:val="28"/>
        </w:rPr>
        <w:t xml:space="preserve"> по кодам групп, подгрупп,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0402C5">
        <w:rPr>
          <w:b/>
          <w:bCs/>
          <w:sz w:val="28"/>
          <w:szCs w:val="28"/>
        </w:rPr>
        <w:t xml:space="preserve">статей, видов </w:t>
      </w:r>
    </w:p>
    <w:p w:rsidR="00D13834" w:rsidRPr="00977F52" w:rsidRDefault="00D13834" w:rsidP="00D13834">
      <w:pPr>
        <w:jc w:val="center"/>
        <w:rPr>
          <w:sz w:val="28"/>
          <w:szCs w:val="28"/>
        </w:rPr>
      </w:pPr>
      <w:r w:rsidRPr="00977F52">
        <w:rPr>
          <w:b/>
          <w:sz w:val="28"/>
          <w:szCs w:val="28"/>
        </w:rPr>
        <w:t>источников финансиро</w:t>
      </w:r>
      <w:r>
        <w:rPr>
          <w:b/>
          <w:sz w:val="28"/>
          <w:szCs w:val="28"/>
        </w:rPr>
        <w:t xml:space="preserve">вания  </w:t>
      </w:r>
      <w:proofErr w:type="spellStart"/>
      <w:r>
        <w:rPr>
          <w:b/>
          <w:sz w:val="28"/>
          <w:szCs w:val="28"/>
        </w:rPr>
        <w:t>про</w:t>
      </w:r>
      <w:r w:rsidRPr="00977F52">
        <w:rPr>
          <w:b/>
          <w:sz w:val="28"/>
          <w:szCs w:val="28"/>
        </w:rPr>
        <w:t>фицитов</w:t>
      </w:r>
      <w:proofErr w:type="spellEnd"/>
      <w:r w:rsidRPr="00977F52">
        <w:rPr>
          <w:b/>
          <w:sz w:val="28"/>
          <w:szCs w:val="28"/>
        </w:rPr>
        <w:t xml:space="preserve"> бюджетов классификации</w:t>
      </w:r>
      <w:r w:rsidRPr="00977F52">
        <w:rPr>
          <w:sz w:val="28"/>
          <w:szCs w:val="28"/>
        </w:rPr>
        <w:t xml:space="preserve"> </w:t>
      </w:r>
    </w:p>
    <w:p w:rsidR="00D13834" w:rsidRPr="00977F52" w:rsidRDefault="00D13834" w:rsidP="00D13834">
      <w:pPr>
        <w:jc w:val="center"/>
        <w:rPr>
          <w:rFonts w:eastAsia="Arial Unicode MS"/>
          <w:b/>
          <w:bCs/>
          <w:sz w:val="28"/>
          <w:szCs w:val="28"/>
        </w:rPr>
      </w:pPr>
      <w:r w:rsidRPr="00977F52">
        <w:rPr>
          <w:b/>
          <w:sz w:val="28"/>
          <w:szCs w:val="28"/>
        </w:rPr>
        <w:t>операций сектора государственного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0402C5">
        <w:rPr>
          <w:b/>
          <w:bCs/>
          <w:sz w:val="28"/>
          <w:szCs w:val="28"/>
        </w:rPr>
        <w:t>управления, относящихся к источникам финансирования</w:t>
      </w:r>
      <w:r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</w:t>
      </w:r>
      <w:r w:rsidRPr="000402C5">
        <w:rPr>
          <w:b/>
          <w:bCs/>
          <w:sz w:val="28"/>
          <w:szCs w:val="28"/>
        </w:rPr>
        <w:t>фицитов</w:t>
      </w:r>
      <w:proofErr w:type="spellEnd"/>
      <w:r w:rsidRPr="000402C5">
        <w:rPr>
          <w:b/>
          <w:bCs/>
          <w:sz w:val="28"/>
          <w:szCs w:val="28"/>
        </w:rPr>
        <w:t xml:space="preserve"> бюджетов</w:t>
      </w:r>
    </w:p>
    <w:p w:rsidR="00D13834" w:rsidRPr="00502EDF" w:rsidRDefault="00D13834" w:rsidP="00D13834">
      <w:pPr>
        <w:tabs>
          <w:tab w:val="left" w:pos="3863"/>
          <w:tab w:val="left" w:pos="7769"/>
          <w:tab w:val="left" w:pos="9735"/>
        </w:tabs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sz w:val="16"/>
          <w:szCs w:val="16"/>
        </w:rPr>
        <w:tab/>
      </w:r>
      <w:r>
        <w:rPr>
          <w:rFonts w:ascii="Arial" w:eastAsia="Arial Unicode MS" w:hAnsi="Arial" w:cs="Arial"/>
          <w:sz w:val="20"/>
        </w:rPr>
        <w:tab/>
      </w:r>
      <w:r w:rsidRPr="00F53D0B">
        <w:rPr>
          <w:rFonts w:ascii="Arial" w:eastAsia="Arial Unicode MS" w:hAnsi="Arial" w:cs="Arial"/>
          <w:sz w:val="28"/>
          <w:szCs w:val="28"/>
        </w:rPr>
        <w:t xml:space="preserve">      </w:t>
      </w:r>
      <w:r w:rsidRPr="00502EDF">
        <w:rPr>
          <w:rFonts w:eastAsia="Arial Unicode MS"/>
          <w:sz w:val="28"/>
          <w:szCs w:val="28"/>
        </w:rPr>
        <w:t>тыс</w:t>
      </w:r>
      <w:proofErr w:type="gramStart"/>
      <w:r w:rsidRPr="00502EDF">
        <w:rPr>
          <w:rFonts w:eastAsia="Arial Unicode MS"/>
          <w:sz w:val="28"/>
          <w:szCs w:val="28"/>
        </w:rPr>
        <w:t>.р</w:t>
      </w:r>
      <w:proofErr w:type="gramEnd"/>
      <w:r w:rsidRPr="00502EDF">
        <w:rPr>
          <w:rFonts w:eastAsia="Arial Unicode MS"/>
          <w:sz w:val="28"/>
          <w:szCs w:val="28"/>
        </w:rPr>
        <w:t>уб.</w:t>
      </w:r>
    </w:p>
    <w:p w:rsidR="00D13834" w:rsidRPr="00D74682" w:rsidRDefault="00D13834" w:rsidP="00D13834">
      <w:pPr>
        <w:rPr>
          <w:sz w:val="4"/>
          <w:szCs w:val="4"/>
        </w:rPr>
      </w:pPr>
    </w:p>
    <w:tbl>
      <w:tblPr>
        <w:tblW w:w="10095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5"/>
        <w:gridCol w:w="3906"/>
        <w:gridCol w:w="1674"/>
      </w:tblGrid>
      <w:tr w:rsidR="00D13834" w:rsidRPr="000402C5" w:rsidTr="001C6B9D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C86948" w:rsidRDefault="00D13834" w:rsidP="001C6B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C86948" w:rsidRDefault="00D13834" w:rsidP="001C6B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C86948" w:rsidRDefault="00D13834" w:rsidP="001C6B9D">
            <w:pPr>
              <w:ind w:firstLine="151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t>Кассовое исполнение</w:t>
            </w:r>
          </w:p>
          <w:p w:rsidR="00D13834" w:rsidRPr="00C86948" w:rsidRDefault="00D13834" w:rsidP="001C6B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D13834" w:rsidRPr="000402C5" w:rsidTr="001C6B9D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3</w:t>
            </w:r>
          </w:p>
        </w:tc>
      </w:tr>
      <w:tr w:rsidR="00D13834" w:rsidRPr="000402C5" w:rsidTr="001C6B9D">
        <w:trPr>
          <w:trHeight w:val="696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  <w:proofErr w:type="spellStart"/>
            <w:r>
              <w:rPr>
                <w:sz w:val="28"/>
                <w:szCs w:val="28"/>
              </w:rPr>
              <w:t>про</w:t>
            </w:r>
            <w:r w:rsidRPr="000402C5">
              <w:rPr>
                <w:sz w:val="28"/>
                <w:szCs w:val="28"/>
              </w:rPr>
              <w:t>фицита</w:t>
            </w:r>
            <w:proofErr w:type="spellEnd"/>
            <w:r w:rsidRPr="000402C5">
              <w:rPr>
                <w:sz w:val="28"/>
                <w:szCs w:val="28"/>
              </w:rPr>
              <w:t xml:space="preserve"> бюджета, всего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344,0</w:t>
            </w:r>
          </w:p>
        </w:tc>
      </w:tr>
      <w:tr w:rsidR="00D13834" w:rsidRPr="000402C5" w:rsidTr="001C6B9D">
        <w:trPr>
          <w:trHeight w:val="6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Изменение остатков средств на сче</w:t>
            </w:r>
            <w:r>
              <w:rPr>
                <w:sz w:val="28"/>
                <w:szCs w:val="28"/>
              </w:rPr>
              <w:t>тах по учету</w:t>
            </w:r>
            <w:r w:rsidRPr="000402C5">
              <w:rPr>
                <w:sz w:val="28"/>
                <w:szCs w:val="28"/>
              </w:rPr>
              <w:t xml:space="preserve"> средств бюджета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344,0</w:t>
            </w:r>
          </w:p>
        </w:tc>
      </w:tr>
      <w:tr w:rsidR="00D13834" w:rsidRPr="000402C5" w:rsidTr="001C6B9D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-1895</w:t>
            </w:r>
          </w:p>
        </w:tc>
      </w:tr>
      <w:tr w:rsidR="00D13834" w:rsidRPr="000402C5" w:rsidTr="001C6B9D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000 01 05 02 00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-1895</w:t>
            </w:r>
          </w:p>
        </w:tc>
      </w:tr>
      <w:tr w:rsidR="00D13834" w:rsidRPr="000402C5" w:rsidTr="001C6B9D">
        <w:trPr>
          <w:trHeight w:val="66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-1895</w:t>
            </w:r>
          </w:p>
        </w:tc>
      </w:tr>
      <w:tr w:rsidR="00D13834" w:rsidRPr="000402C5" w:rsidTr="001C6B9D">
        <w:trPr>
          <w:trHeight w:val="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</w:t>
            </w:r>
            <w:r w:rsidRPr="000402C5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-1895</w:t>
            </w:r>
          </w:p>
        </w:tc>
      </w:tr>
      <w:tr w:rsidR="00D13834" w:rsidRPr="000402C5" w:rsidTr="001C6B9D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1551</w:t>
            </w:r>
          </w:p>
        </w:tc>
      </w:tr>
      <w:tr w:rsidR="00D13834" w:rsidRPr="000402C5" w:rsidTr="001C6B9D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000 01 05 02 00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1551</w:t>
            </w:r>
          </w:p>
        </w:tc>
      </w:tr>
      <w:tr w:rsidR="00D13834" w:rsidRPr="000402C5" w:rsidTr="001C6B9D">
        <w:trPr>
          <w:trHeight w:val="73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1551</w:t>
            </w:r>
          </w:p>
        </w:tc>
      </w:tr>
      <w:tr w:rsidR="00D13834" w:rsidRPr="000402C5" w:rsidTr="001C6B9D">
        <w:trPr>
          <w:trHeight w:val="88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</w:t>
            </w:r>
            <w:r w:rsidRPr="000402C5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Pr="000402C5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1551</w:t>
            </w:r>
          </w:p>
        </w:tc>
      </w:tr>
    </w:tbl>
    <w:p w:rsidR="00D13834" w:rsidRPr="00D35790" w:rsidRDefault="00D13834" w:rsidP="00D13834">
      <w:pPr>
        <w:tabs>
          <w:tab w:val="left" w:pos="3640"/>
          <w:tab w:val="left" w:pos="4953"/>
          <w:tab w:val="left" w:pos="8710"/>
        </w:tabs>
        <w:rPr>
          <w:sz w:val="28"/>
          <w:szCs w:val="28"/>
        </w:rPr>
      </w:pPr>
    </w:p>
    <w:p w:rsidR="00D13834" w:rsidRDefault="00D13834" w:rsidP="00D138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834" w:rsidRPr="00CF4123" w:rsidRDefault="00D13834" w:rsidP="00D13834">
      <w:pPr>
        <w:tabs>
          <w:tab w:val="left" w:pos="4657"/>
          <w:tab w:val="left" w:pos="6253"/>
          <w:tab w:val="left" w:pos="9653"/>
        </w:tabs>
        <w:jc w:val="right"/>
        <w:rPr>
          <w:rFonts w:ascii="Arial" w:hAnsi="Arial" w:cs="Arial"/>
          <w:sz w:val="28"/>
          <w:szCs w:val="28"/>
        </w:rPr>
      </w:pPr>
      <w:r w:rsidRPr="00CF41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D13834" w:rsidRDefault="00D13834" w:rsidP="00D13834">
      <w:pPr>
        <w:pStyle w:val="ab"/>
        <w:spacing w:after="0"/>
        <w:ind w:left="284" w:firstLine="357"/>
        <w:jc w:val="right"/>
        <w:rPr>
          <w:sz w:val="28"/>
          <w:szCs w:val="28"/>
        </w:rPr>
      </w:pPr>
      <w:r w:rsidRPr="00CF4123">
        <w:rPr>
          <w:bCs/>
          <w:sz w:val="28"/>
          <w:szCs w:val="28"/>
        </w:rPr>
        <w:tab/>
      </w:r>
      <w:r w:rsidRPr="00CF4123">
        <w:rPr>
          <w:bCs/>
          <w:sz w:val="28"/>
          <w:szCs w:val="28"/>
        </w:rPr>
        <w:tab/>
      </w:r>
      <w:r w:rsidRPr="00CF4123">
        <w:tab/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D13834" w:rsidRPr="00CF4123" w:rsidRDefault="00D13834" w:rsidP="00D13834">
      <w:pPr>
        <w:pStyle w:val="ab"/>
        <w:ind w:right="-2"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2014года № 58</w:t>
      </w:r>
    </w:p>
    <w:p w:rsidR="00D13834" w:rsidRDefault="00D13834" w:rsidP="00D13834">
      <w:pPr>
        <w:tabs>
          <w:tab w:val="left" w:pos="3640"/>
          <w:tab w:val="left" w:pos="4953"/>
        </w:tabs>
        <w:ind w:left="5040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</w:p>
    <w:p w:rsidR="00D13834" w:rsidRDefault="00D13834" w:rsidP="00D13834">
      <w:pPr>
        <w:tabs>
          <w:tab w:val="left" w:pos="3640"/>
          <w:tab w:val="left" w:pos="4953"/>
          <w:tab w:val="left" w:pos="8710"/>
        </w:tabs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</w:p>
    <w:p w:rsidR="00D13834" w:rsidRPr="009C1E29" w:rsidRDefault="00D13834" w:rsidP="00D13834">
      <w:pPr>
        <w:tabs>
          <w:tab w:val="left" w:pos="8710"/>
        </w:tabs>
        <w:jc w:val="center"/>
        <w:rPr>
          <w:rFonts w:eastAsia="Arial Unicode MS"/>
          <w:b/>
          <w:bCs/>
          <w:sz w:val="28"/>
          <w:szCs w:val="28"/>
        </w:rPr>
      </w:pPr>
      <w:r w:rsidRPr="009C1E29">
        <w:rPr>
          <w:b/>
          <w:sz w:val="28"/>
          <w:szCs w:val="28"/>
        </w:rPr>
        <w:t>Источники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</w:t>
      </w:r>
      <w:proofErr w:type="spellStart"/>
      <w:r>
        <w:rPr>
          <w:b/>
          <w:bCs/>
          <w:sz w:val="28"/>
          <w:szCs w:val="28"/>
        </w:rPr>
        <w:t>про</w:t>
      </w:r>
      <w:r w:rsidRPr="009C1E29">
        <w:rPr>
          <w:b/>
          <w:bCs/>
          <w:sz w:val="28"/>
          <w:szCs w:val="28"/>
        </w:rPr>
        <w:t>фицита</w:t>
      </w:r>
      <w:proofErr w:type="spellEnd"/>
      <w:r w:rsidRPr="009C1E29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администрации Камызинского сельского поселения </w:t>
      </w:r>
      <w:r w:rsidRPr="009C1E29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«</w:t>
      </w:r>
      <w:r w:rsidRPr="009C1E29">
        <w:rPr>
          <w:b/>
          <w:bCs/>
          <w:sz w:val="28"/>
          <w:szCs w:val="28"/>
        </w:rPr>
        <w:t>Красненский район</w:t>
      </w:r>
      <w:r>
        <w:rPr>
          <w:b/>
          <w:bCs/>
          <w:sz w:val="28"/>
          <w:szCs w:val="28"/>
        </w:rPr>
        <w:t>»</w:t>
      </w:r>
    </w:p>
    <w:p w:rsidR="00D13834" w:rsidRDefault="00D13834" w:rsidP="00D13834">
      <w:pPr>
        <w:jc w:val="center"/>
        <w:rPr>
          <w:b/>
          <w:bCs/>
          <w:sz w:val="28"/>
          <w:szCs w:val="28"/>
        </w:rPr>
      </w:pPr>
      <w:r w:rsidRPr="009C1E29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2014 года по кодам классификации</w:t>
      </w:r>
      <w:r w:rsidRPr="009C1E29">
        <w:rPr>
          <w:b/>
          <w:bCs/>
          <w:sz w:val="28"/>
          <w:szCs w:val="28"/>
        </w:rPr>
        <w:t xml:space="preserve"> источников </w:t>
      </w:r>
    </w:p>
    <w:p w:rsidR="00D13834" w:rsidRPr="009C1E29" w:rsidRDefault="00D13834" w:rsidP="00D13834">
      <w:pPr>
        <w:jc w:val="center"/>
        <w:rPr>
          <w:rFonts w:eastAsia="Arial Unicode MS"/>
          <w:b/>
          <w:bCs/>
          <w:sz w:val="28"/>
          <w:szCs w:val="28"/>
        </w:rPr>
      </w:pPr>
      <w:r w:rsidRPr="009C1E29">
        <w:rPr>
          <w:b/>
          <w:bCs/>
          <w:sz w:val="28"/>
          <w:szCs w:val="28"/>
        </w:rPr>
        <w:t>финансирования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</w:t>
      </w:r>
      <w:r w:rsidRPr="009C1E29">
        <w:rPr>
          <w:b/>
          <w:bCs/>
          <w:sz w:val="28"/>
          <w:szCs w:val="28"/>
        </w:rPr>
        <w:t>фицитов</w:t>
      </w:r>
      <w:proofErr w:type="spellEnd"/>
      <w:r w:rsidRPr="009C1E29">
        <w:rPr>
          <w:b/>
          <w:bCs/>
          <w:sz w:val="28"/>
          <w:szCs w:val="28"/>
        </w:rPr>
        <w:t xml:space="preserve"> бюджетов</w:t>
      </w:r>
    </w:p>
    <w:p w:rsidR="00D13834" w:rsidRPr="00502EDF" w:rsidRDefault="00D13834" w:rsidP="00D13834">
      <w:pPr>
        <w:tabs>
          <w:tab w:val="left" w:pos="8222"/>
        </w:tabs>
        <w:ind w:right="-285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ab/>
        <w:t xml:space="preserve">   </w:t>
      </w:r>
      <w:r w:rsidRPr="00502EDF">
        <w:rPr>
          <w:rFonts w:eastAsia="Arial Unicode MS"/>
          <w:bCs/>
          <w:sz w:val="28"/>
          <w:szCs w:val="28"/>
        </w:rPr>
        <w:t>тыс</w:t>
      </w:r>
      <w:proofErr w:type="gramStart"/>
      <w:r w:rsidRPr="00502EDF">
        <w:rPr>
          <w:rFonts w:eastAsia="Arial Unicode MS"/>
          <w:bCs/>
          <w:sz w:val="28"/>
          <w:szCs w:val="28"/>
        </w:rPr>
        <w:t>.р</w:t>
      </w:r>
      <w:proofErr w:type="gramEnd"/>
      <w:r w:rsidRPr="00502EDF">
        <w:rPr>
          <w:rFonts w:eastAsia="Arial Unicode MS"/>
          <w:bCs/>
          <w:sz w:val="28"/>
          <w:szCs w:val="28"/>
        </w:rPr>
        <w:t>уб</w:t>
      </w:r>
      <w:r>
        <w:rPr>
          <w:rFonts w:ascii="Arial" w:eastAsia="Arial Unicode MS" w:hAnsi="Arial" w:cs="Arial"/>
          <w:sz w:val="20"/>
        </w:rPr>
        <w:t>.</w:t>
      </w:r>
    </w:p>
    <w:tbl>
      <w:tblPr>
        <w:tblW w:w="9915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5"/>
        <w:gridCol w:w="1313"/>
        <w:gridCol w:w="3187"/>
        <w:gridCol w:w="1260"/>
      </w:tblGrid>
      <w:tr w:rsidR="00D13834" w:rsidTr="001C6B9D">
        <w:trPr>
          <w:cantSplit/>
          <w:trHeight w:val="52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552088" w:rsidRDefault="00D13834" w:rsidP="001C6B9D">
            <w:pPr>
              <w:ind w:left="-180"/>
              <w:jc w:val="center"/>
              <w:rPr>
                <w:rFonts w:eastAsia="Arial Unicode MS"/>
                <w:b/>
                <w:sz w:val="28"/>
                <w:szCs w:val="16"/>
              </w:rPr>
            </w:pPr>
            <w:r w:rsidRPr="00552088">
              <w:rPr>
                <w:b/>
                <w:sz w:val="28"/>
                <w:szCs w:val="16"/>
              </w:rPr>
              <w:t xml:space="preserve"> 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552088" w:rsidRDefault="00D13834" w:rsidP="001C6B9D">
            <w:pPr>
              <w:pStyle w:val="2"/>
              <w:jc w:val="center"/>
              <w:rPr>
                <w:rFonts w:ascii="Times New Roman" w:eastAsia="Arial Unicode MS" w:hAnsi="Times New Roman" w:cs="Times New Roman"/>
                <w:i w:val="0"/>
              </w:rPr>
            </w:pPr>
            <w:r w:rsidRPr="00552088">
              <w:rPr>
                <w:rFonts w:ascii="Times New Roman" w:hAnsi="Times New Roman" w:cs="Times New Roman"/>
                <w:i w:val="0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552088" w:rsidRDefault="00D13834" w:rsidP="001C6B9D">
            <w:pPr>
              <w:jc w:val="center"/>
              <w:rPr>
                <w:rFonts w:eastAsia="Arial Unicode MS"/>
                <w:b/>
                <w:sz w:val="28"/>
              </w:rPr>
            </w:pPr>
            <w:r w:rsidRPr="00552088">
              <w:rPr>
                <w:b/>
                <w:sz w:val="28"/>
              </w:rPr>
              <w:t>Кассовое исполнение</w:t>
            </w:r>
          </w:p>
        </w:tc>
      </w:tr>
      <w:tr w:rsidR="00D13834" w:rsidTr="001C6B9D">
        <w:trPr>
          <w:cantSplit/>
          <w:trHeight w:val="900"/>
        </w:trPr>
        <w:tc>
          <w:tcPr>
            <w:tcW w:w="4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4" w:rsidRPr="00552088" w:rsidRDefault="00D13834" w:rsidP="001C6B9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D35790" w:rsidRDefault="00D13834" w:rsidP="001C6B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5790">
              <w:rPr>
                <w:b/>
                <w:sz w:val="28"/>
                <w:szCs w:val="28"/>
              </w:rPr>
              <w:t xml:space="preserve">администратора </w:t>
            </w:r>
            <w:proofErr w:type="spellStart"/>
            <w:proofErr w:type="gramStart"/>
            <w:r w:rsidRPr="00D35790">
              <w:rPr>
                <w:b/>
                <w:sz w:val="28"/>
                <w:szCs w:val="28"/>
              </w:rPr>
              <w:t>источни</w:t>
            </w:r>
            <w:r>
              <w:rPr>
                <w:b/>
                <w:sz w:val="28"/>
                <w:szCs w:val="28"/>
              </w:rPr>
              <w:t>-</w:t>
            </w:r>
            <w:r w:rsidRPr="00D35790">
              <w:rPr>
                <w:b/>
                <w:sz w:val="28"/>
                <w:szCs w:val="28"/>
              </w:rPr>
              <w:t>ка</w:t>
            </w:r>
            <w:proofErr w:type="spellEnd"/>
            <w:proofErr w:type="gramEnd"/>
            <w:r w:rsidRPr="00D35790">
              <w:rPr>
                <w:b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552088" w:rsidRDefault="00D13834" w:rsidP="001C6B9D">
            <w:pPr>
              <w:jc w:val="center"/>
              <w:rPr>
                <w:rFonts w:eastAsia="Arial Unicode MS"/>
                <w:b/>
                <w:sz w:val="28"/>
                <w:szCs w:val="18"/>
              </w:rPr>
            </w:pPr>
            <w:r w:rsidRPr="00552088">
              <w:rPr>
                <w:b/>
                <w:sz w:val="28"/>
                <w:szCs w:val="18"/>
              </w:rPr>
              <w:t>источника финансирования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834" w:rsidRDefault="00D13834" w:rsidP="001C6B9D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D13834" w:rsidRPr="0088570B" w:rsidTr="001C6B9D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834" w:rsidRPr="0088570B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3834" w:rsidRPr="0088570B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3834" w:rsidRPr="0088570B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3834" w:rsidRPr="0088570B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4</w:t>
            </w:r>
          </w:p>
        </w:tc>
      </w:tr>
      <w:tr w:rsidR="00D13834" w:rsidTr="001C6B9D">
        <w:trPr>
          <w:trHeight w:val="67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  <w:proofErr w:type="spellStart"/>
            <w:r>
              <w:rPr>
                <w:sz w:val="28"/>
                <w:szCs w:val="28"/>
              </w:rPr>
              <w:t>профицита</w:t>
            </w:r>
            <w:proofErr w:type="spellEnd"/>
            <w:r>
              <w:rPr>
                <w:sz w:val="28"/>
                <w:szCs w:val="28"/>
              </w:rPr>
              <w:t xml:space="preserve"> бюджета, всего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ind w:left="-170" w:firstLine="17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344,0</w:t>
            </w:r>
          </w:p>
        </w:tc>
      </w:tr>
      <w:tr w:rsidR="00D13834" w:rsidTr="001C6B9D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D13834" w:rsidTr="001C6B9D">
        <w:trPr>
          <w:trHeight w:val="6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Камызи</w:t>
            </w:r>
            <w:r w:rsidRPr="00385228">
              <w:rPr>
                <w:bCs/>
                <w:sz w:val="28"/>
                <w:szCs w:val="28"/>
              </w:rPr>
              <w:t>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344,0</w:t>
            </w:r>
          </w:p>
        </w:tc>
      </w:tr>
      <w:tr w:rsidR="00D13834" w:rsidTr="001C6B9D">
        <w:trPr>
          <w:trHeight w:val="100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-1895</w:t>
            </w:r>
          </w:p>
        </w:tc>
      </w:tr>
      <w:tr w:rsidR="00D13834" w:rsidTr="001C6B9D">
        <w:trPr>
          <w:trHeight w:val="10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834" w:rsidRDefault="00D13834" w:rsidP="001C6B9D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1551</w:t>
            </w:r>
          </w:p>
        </w:tc>
      </w:tr>
    </w:tbl>
    <w:p w:rsidR="00D13834" w:rsidRDefault="00D13834" w:rsidP="00D13834"/>
    <w:p w:rsidR="00D13834" w:rsidRDefault="00D13834" w:rsidP="00D13834">
      <w:r>
        <w:br w:type="page"/>
      </w:r>
    </w:p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D"/>
    <w:multiLevelType w:val="hybridMultilevel"/>
    <w:tmpl w:val="36AA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CE275F"/>
    <w:multiLevelType w:val="hybridMultilevel"/>
    <w:tmpl w:val="3DDA62E2"/>
    <w:lvl w:ilvl="0" w:tplc="0DB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70352"/>
    <w:multiLevelType w:val="hybridMultilevel"/>
    <w:tmpl w:val="D74C3A30"/>
    <w:lvl w:ilvl="0" w:tplc="9E801FF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1A51A6A"/>
    <w:multiLevelType w:val="hybridMultilevel"/>
    <w:tmpl w:val="2180A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CB501D4"/>
    <w:multiLevelType w:val="hybridMultilevel"/>
    <w:tmpl w:val="6D5489C6"/>
    <w:lvl w:ilvl="0" w:tplc="EA1CE8F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F6099D"/>
    <w:multiLevelType w:val="hybridMultilevel"/>
    <w:tmpl w:val="088A10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355B77"/>
    <w:multiLevelType w:val="hybridMultilevel"/>
    <w:tmpl w:val="A1BE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D2CCC"/>
    <w:multiLevelType w:val="hybridMultilevel"/>
    <w:tmpl w:val="96CC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F6084"/>
    <w:multiLevelType w:val="hybridMultilevel"/>
    <w:tmpl w:val="DCAC7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56EF"/>
    <w:multiLevelType w:val="hybridMultilevel"/>
    <w:tmpl w:val="8FD08D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5E6E"/>
    <w:multiLevelType w:val="hybridMultilevel"/>
    <w:tmpl w:val="FC4E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96C9D"/>
    <w:multiLevelType w:val="hybridMultilevel"/>
    <w:tmpl w:val="65E0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952856"/>
    <w:multiLevelType w:val="hybridMultilevel"/>
    <w:tmpl w:val="B1CE9754"/>
    <w:lvl w:ilvl="0" w:tplc="D646F4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834"/>
    <w:rsid w:val="00093D6A"/>
    <w:rsid w:val="001C7AD4"/>
    <w:rsid w:val="00795D12"/>
    <w:rsid w:val="00B72509"/>
    <w:rsid w:val="00D13834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3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83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qFormat/>
    <w:rsid w:val="00D13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383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13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1383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138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834"/>
    <w:rPr>
      <w:rFonts w:ascii="Arial" w:eastAsia="Times New Roman" w:hAnsi="Arial" w:cs="Arial"/>
      <w:b/>
      <w:bCs/>
      <w:kern w:val="32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rsid w:val="00D138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38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3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138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13834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3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D13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13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1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383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a"/>
    <w:semiHidden/>
    <w:locked/>
    <w:rsid w:val="00D13834"/>
    <w:rPr>
      <w:b/>
      <w:bCs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D13834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Основной текст Знак1"/>
    <w:basedOn w:val="a0"/>
    <w:link w:val="aa"/>
    <w:uiPriority w:val="99"/>
    <w:semiHidden/>
    <w:rsid w:val="00D1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13834"/>
    <w:pPr>
      <w:widowControl w:val="0"/>
      <w:autoSpaceDE w:val="0"/>
      <w:autoSpaceDN w:val="0"/>
      <w:adjustRightInd w:val="0"/>
      <w:spacing w:before="100"/>
      <w:ind w:left="3600"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b">
    <w:name w:val="Body Text Indent"/>
    <w:basedOn w:val="a"/>
    <w:link w:val="ac"/>
    <w:rsid w:val="00D13834"/>
    <w:pPr>
      <w:spacing w:after="120"/>
      <w:ind w:left="283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D138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138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3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D13834"/>
    <w:pPr>
      <w:widowControl w:val="0"/>
      <w:autoSpaceDE w:val="0"/>
      <w:autoSpaceDN w:val="0"/>
    </w:pPr>
    <w:rPr>
      <w:sz w:val="28"/>
      <w:szCs w:val="28"/>
    </w:rPr>
  </w:style>
  <w:style w:type="paragraph" w:customStyle="1" w:styleId="FR3">
    <w:name w:val="FR3"/>
    <w:rsid w:val="00D1383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D13834"/>
  </w:style>
  <w:style w:type="paragraph" w:customStyle="1" w:styleId="ConsPlusNonformat">
    <w:name w:val="ConsPlusNonformat"/>
    <w:rsid w:val="00D1383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13834"/>
    <w:pPr>
      <w:jc w:val="center"/>
    </w:pPr>
    <w:rPr>
      <w:b/>
      <w:bCs/>
      <w:sz w:val="44"/>
    </w:rPr>
  </w:style>
  <w:style w:type="character" w:customStyle="1" w:styleId="af">
    <w:name w:val="Название Знак"/>
    <w:basedOn w:val="a0"/>
    <w:link w:val="ae"/>
    <w:rsid w:val="00D1383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3062</Words>
  <Characters>17456</Characters>
  <Application>Microsoft Office Word</Application>
  <DocSecurity>0</DocSecurity>
  <Lines>145</Lines>
  <Paragraphs>40</Paragraphs>
  <ScaleCrop>false</ScaleCrop>
  <Company>MultiDVD Team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2014-05-21T05:11:00Z</dcterms:created>
  <dcterms:modified xsi:type="dcterms:W3CDTF">2014-05-21T05:41:00Z</dcterms:modified>
</cp:coreProperties>
</file>