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F8" w:rsidRPr="00A10B55" w:rsidRDefault="00B060F8">
      <w:pPr>
        <w:pStyle w:val="a3"/>
        <w:jc w:val="center"/>
        <w:rPr>
          <w:rFonts w:ascii="Arial" w:hAnsi="Arial" w:cs="Arial"/>
          <w:caps/>
          <w:spacing w:val="60"/>
          <w:sz w:val="28"/>
          <w:szCs w:val="28"/>
        </w:rPr>
      </w:pPr>
      <w:bookmarkStart w:id="0" w:name="_GoBack"/>
    </w:p>
    <w:p w:rsidR="00B060F8" w:rsidRPr="00A10B55" w:rsidRDefault="00391FCB">
      <w:pPr>
        <w:pStyle w:val="a3"/>
        <w:jc w:val="center"/>
        <w:rPr>
          <w:rFonts w:ascii="Arial" w:hAnsi="Arial" w:cs="Arial"/>
          <w:caps/>
          <w:spacing w:val="60"/>
          <w:sz w:val="28"/>
          <w:szCs w:val="28"/>
        </w:rPr>
      </w:pPr>
      <w:r w:rsidRPr="00A10B55">
        <w:rPr>
          <w:rFonts w:ascii="Arial" w:hAnsi="Arial" w:cs="Arial"/>
          <w:caps/>
          <w:spacing w:val="60"/>
          <w:sz w:val="28"/>
        </w:rPr>
        <w:t>Белгородская область</w:t>
      </w:r>
    </w:p>
    <w:p w:rsidR="00B060F8" w:rsidRPr="00A10B55" w:rsidRDefault="00391FCB">
      <w:pPr>
        <w:pStyle w:val="a3"/>
        <w:jc w:val="center"/>
        <w:outlineLvl w:val="3"/>
        <w:rPr>
          <w:rFonts w:ascii="Arial" w:hAnsi="Arial" w:cs="Arial"/>
          <w:bCs/>
          <w:caps/>
          <w:sz w:val="40"/>
          <w:szCs w:val="40"/>
        </w:rPr>
      </w:pPr>
      <w:r w:rsidRPr="00A10B55">
        <w:rPr>
          <w:rFonts w:ascii="Arial" w:hAnsi="Arial" w:cs="Arial"/>
          <w:bCs/>
          <w:caps/>
          <w:sz w:val="40"/>
          <w:szCs w:val="40"/>
        </w:rPr>
        <w:t xml:space="preserve">ЗЕМСКОЕ СОБРАНИЕ </w:t>
      </w:r>
    </w:p>
    <w:p w:rsidR="00B060F8" w:rsidRPr="00A10B55" w:rsidRDefault="00391FCB">
      <w:pPr>
        <w:pStyle w:val="a3"/>
        <w:jc w:val="center"/>
        <w:outlineLvl w:val="3"/>
        <w:rPr>
          <w:rFonts w:ascii="Arial" w:hAnsi="Arial" w:cs="Arial"/>
          <w:bCs/>
          <w:caps/>
          <w:sz w:val="40"/>
          <w:szCs w:val="40"/>
        </w:rPr>
      </w:pPr>
      <w:r w:rsidRPr="00A10B55">
        <w:rPr>
          <w:rFonts w:ascii="Arial" w:hAnsi="Arial" w:cs="Arial"/>
          <w:bCs/>
          <w:caps/>
          <w:sz w:val="40"/>
          <w:szCs w:val="40"/>
        </w:rPr>
        <w:t>КАМЫЗИНСКОГО СЕЛЬСКОГО ПОСЕЛЕНИЯ</w:t>
      </w:r>
    </w:p>
    <w:p w:rsidR="00B060F8" w:rsidRPr="00A10B55" w:rsidRDefault="00391FCB">
      <w:pPr>
        <w:pStyle w:val="a3"/>
        <w:jc w:val="center"/>
        <w:rPr>
          <w:rFonts w:ascii="Arial" w:hAnsi="Arial" w:cs="Arial"/>
          <w:caps/>
          <w:sz w:val="40"/>
          <w:szCs w:val="40"/>
        </w:rPr>
      </w:pPr>
      <w:r w:rsidRPr="00A10B55">
        <w:rPr>
          <w:rFonts w:ascii="Arial" w:hAnsi="Arial" w:cs="Arial"/>
          <w:caps/>
          <w:sz w:val="40"/>
          <w:szCs w:val="40"/>
        </w:rPr>
        <w:t>муниципального района</w:t>
      </w:r>
    </w:p>
    <w:p w:rsidR="00B060F8" w:rsidRPr="00A10B55" w:rsidRDefault="00391FCB">
      <w:pPr>
        <w:pStyle w:val="a3"/>
        <w:jc w:val="center"/>
        <w:rPr>
          <w:rFonts w:ascii="Arial" w:hAnsi="Arial" w:cs="Arial"/>
          <w:caps/>
          <w:sz w:val="40"/>
          <w:szCs w:val="40"/>
        </w:rPr>
      </w:pPr>
      <w:r w:rsidRPr="00A10B55">
        <w:rPr>
          <w:rFonts w:ascii="Arial" w:hAnsi="Arial" w:cs="Arial"/>
          <w:caps/>
          <w:sz w:val="40"/>
          <w:szCs w:val="40"/>
        </w:rPr>
        <w:t>«красненский район»</w:t>
      </w:r>
    </w:p>
    <w:p w:rsidR="00B060F8" w:rsidRPr="00A10B55" w:rsidRDefault="00391FCB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A10B55">
        <w:rPr>
          <w:rFonts w:ascii="Arial" w:hAnsi="Arial" w:cs="Arial"/>
          <w:bCs/>
          <w:sz w:val="32"/>
          <w:szCs w:val="32"/>
        </w:rPr>
        <w:t>Р</w:t>
      </w:r>
      <w:proofErr w:type="gramEnd"/>
      <w:r w:rsidRPr="00A10B55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B060F8" w:rsidRPr="00A10B55" w:rsidRDefault="00391FCB">
      <w:pPr>
        <w:pStyle w:val="a3"/>
        <w:jc w:val="center"/>
        <w:rPr>
          <w:rFonts w:ascii="Arial" w:hAnsi="Arial" w:cs="Arial"/>
          <w:sz w:val="17"/>
          <w:szCs w:val="17"/>
        </w:rPr>
      </w:pPr>
      <w:proofErr w:type="spellStart"/>
      <w:r w:rsidRPr="00A10B55">
        <w:rPr>
          <w:rFonts w:ascii="Arial" w:hAnsi="Arial" w:cs="Arial"/>
          <w:sz w:val="17"/>
          <w:szCs w:val="17"/>
        </w:rPr>
        <w:t>с</w:t>
      </w:r>
      <w:proofErr w:type="gramStart"/>
      <w:r w:rsidRPr="00A10B55">
        <w:rPr>
          <w:rFonts w:ascii="Arial" w:hAnsi="Arial" w:cs="Arial"/>
          <w:sz w:val="17"/>
          <w:szCs w:val="17"/>
        </w:rPr>
        <w:t>.К</w:t>
      </w:r>
      <w:proofErr w:type="gramEnd"/>
      <w:r w:rsidRPr="00A10B55">
        <w:rPr>
          <w:rFonts w:ascii="Arial" w:hAnsi="Arial" w:cs="Arial"/>
          <w:sz w:val="17"/>
          <w:szCs w:val="17"/>
        </w:rPr>
        <w:t>амызино</w:t>
      </w:r>
      <w:proofErr w:type="spellEnd"/>
    </w:p>
    <w:p w:rsidR="00B060F8" w:rsidRPr="00A10B55" w:rsidRDefault="00B060F8">
      <w:pPr>
        <w:spacing w:before="120"/>
        <w:jc w:val="center"/>
        <w:rPr>
          <w:rFonts w:ascii="Arial" w:hAnsi="Arial" w:cs="Arial"/>
          <w:sz w:val="17"/>
          <w:szCs w:val="17"/>
        </w:rPr>
      </w:pPr>
    </w:p>
    <w:p w:rsidR="00B060F8" w:rsidRPr="00A10B55" w:rsidRDefault="00391FCB">
      <w:pPr>
        <w:contextualSpacing/>
        <w:jc w:val="both"/>
        <w:rPr>
          <w:sz w:val="27"/>
          <w:szCs w:val="27"/>
        </w:rPr>
      </w:pPr>
      <w:r w:rsidRPr="00A10B55">
        <w:rPr>
          <w:sz w:val="27"/>
          <w:szCs w:val="27"/>
        </w:rPr>
        <w:t>«28» июня 2024 года                                                                                   № 48</w:t>
      </w:r>
    </w:p>
    <w:p w:rsidR="00B060F8" w:rsidRPr="00A10B55" w:rsidRDefault="00B060F8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0F8" w:rsidRPr="00A10B55" w:rsidRDefault="00B06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0F8" w:rsidRPr="00A10B55" w:rsidRDefault="00391FC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  <w:r w:rsidRPr="00A10B55">
        <w:rPr>
          <w:rFonts w:ascii="Times New Roman" w:hAnsi="Times New Roman" w:cs="Times New Roman"/>
          <w:b w:val="0"/>
          <w:sz w:val="28"/>
        </w:rPr>
        <w:t xml:space="preserve">О внесение изменений в решение земского собрания </w:t>
      </w:r>
    </w:p>
    <w:p w:rsidR="00B060F8" w:rsidRPr="00A10B55" w:rsidRDefault="00391FC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  <w:proofErr w:type="gramStart"/>
      <w:r w:rsidRPr="00A10B55">
        <w:rPr>
          <w:rFonts w:ascii="Times New Roman" w:hAnsi="Times New Roman" w:cs="Times New Roman"/>
          <w:b w:val="0"/>
          <w:sz w:val="28"/>
        </w:rPr>
        <w:t xml:space="preserve">от 27 декабря 2019 года  №79 </w:t>
      </w:r>
      <w:r w:rsidRPr="00A10B5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представлении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 </w:t>
      </w:r>
      <w:proofErr w:type="spellStart"/>
      <w:r w:rsidRPr="00A10B55">
        <w:rPr>
          <w:rFonts w:ascii="Times New Roman" w:hAnsi="Times New Roman" w:cs="Times New Roman"/>
          <w:b w:val="0"/>
          <w:sz w:val="28"/>
          <w:szCs w:val="28"/>
        </w:rPr>
        <w:t>Камызинского</w:t>
      </w:r>
      <w:proofErr w:type="spellEnd"/>
      <w:r w:rsidRPr="00A10B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сведений о доходах, расходах, об имуществе и обязательствах имущественного характера, размещении этих сведений на официальном сайте и предоставлении средствам массовой информации для опубликования»</w:t>
      </w:r>
      <w:proofErr w:type="gramEnd"/>
    </w:p>
    <w:p w:rsidR="00B060F8" w:rsidRPr="00A10B55" w:rsidRDefault="00B060F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B060F8" w:rsidRPr="00A10B55" w:rsidRDefault="00B060F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B060F8" w:rsidRPr="00A10B55" w:rsidRDefault="00391FCB">
      <w:pPr>
        <w:pStyle w:val="ConsPlusNormal"/>
        <w:ind w:firstLine="851"/>
        <w:jc w:val="both"/>
      </w:pPr>
      <w:proofErr w:type="gramStart"/>
      <w:r w:rsidRPr="00A10B55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25.12.2008 г. № 273-ФЗ «О противодействии коррупции», от 02.03.2007 г. № 25-ФЗ «О муниципальной службе в Российской Федерации», руководствуясь Уставом </w:t>
      </w:r>
      <w:proofErr w:type="spellStart"/>
      <w:r w:rsidRPr="00A10B55">
        <w:t>Камызинского</w:t>
      </w:r>
      <w:proofErr w:type="spellEnd"/>
      <w:r w:rsidRPr="00A10B55">
        <w:t xml:space="preserve">  сельского поселения и в целях приведения нормативно правовых актов в соответствии с действующим законодательством, земское собрание </w:t>
      </w:r>
      <w:proofErr w:type="spellStart"/>
      <w:r w:rsidRPr="00A10B55">
        <w:t>Камызинского</w:t>
      </w:r>
      <w:proofErr w:type="spellEnd"/>
      <w:r w:rsidRPr="00A10B55">
        <w:t xml:space="preserve"> сельского поселения решило:</w:t>
      </w:r>
      <w:proofErr w:type="gramEnd"/>
    </w:p>
    <w:p w:rsidR="00B060F8" w:rsidRPr="00A10B55" w:rsidRDefault="00391FCB">
      <w:pPr>
        <w:pStyle w:val="ConsPlusNormal"/>
        <w:ind w:firstLine="709"/>
        <w:jc w:val="both"/>
      </w:pPr>
      <w:r w:rsidRPr="00A10B55">
        <w:t xml:space="preserve">1. </w:t>
      </w:r>
      <w:proofErr w:type="gramStart"/>
      <w:r w:rsidRPr="00A10B55">
        <w:t xml:space="preserve">Внести изменение Положение о представлении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 </w:t>
      </w:r>
      <w:proofErr w:type="spellStart"/>
      <w:r w:rsidRPr="00A10B55">
        <w:t>Камызинского</w:t>
      </w:r>
      <w:proofErr w:type="spellEnd"/>
      <w:r w:rsidRPr="00A10B55">
        <w:t xml:space="preserve"> сельского поселения  сведений о доходах, расходах, об имуществе и обязательствах имущественного характера, размещении этих сведений на официальном сайте и предоставлении средствам массовой информации для опубликования (далее Положение), утвержденное решением земского собрания </w:t>
      </w:r>
      <w:proofErr w:type="spellStart"/>
      <w:r w:rsidRPr="00A10B55">
        <w:t>Камызинского</w:t>
      </w:r>
      <w:proofErr w:type="spellEnd"/>
      <w:r w:rsidRPr="00A10B55">
        <w:t xml:space="preserve"> сельского поселения от 27 декабря  2019</w:t>
      </w:r>
      <w:proofErr w:type="gramEnd"/>
      <w:r w:rsidRPr="00A10B55">
        <w:t xml:space="preserve"> </w:t>
      </w:r>
      <w:proofErr w:type="gramStart"/>
      <w:r w:rsidRPr="00A10B55">
        <w:t xml:space="preserve">года №79  «Об утверждении Положения о представлении гражданами, претендующими на замещение должности главы местной администрации по контракту, муниципальной должности, лицами, </w:t>
      </w:r>
      <w:r w:rsidRPr="00A10B55">
        <w:lastRenderedPageBreak/>
        <w:t xml:space="preserve">замещающими указанные должности </w:t>
      </w:r>
      <w:proofErr w:type="spellStart"/>
      <w:r w:rsidRPr="00A10B55">
        <w:t>Камызинского</w:t>
      </w:r>
      <w:proofErr w:type="spellEnd"/>
      <w:r w:rsidRPr="00A10B55">
        <w:t xml:space="preserve"> сельского поселения  сведений о доходах, расходах, об имуществе и обязательствах имущественного характера, размещении этих сведений на официальном сайте и предоставлении средствам массовой информации для опубликования», следующие изменения: </w:t>
      </w:r>
      <w:proofErr w:type="gramEnd"/>
    </w:p>
    <w:p w:rsidR="00B060F8" w:rsidRPr="00A10B55" w:rsidRDefault="00391FCB">
      <w:pPr>
        <w:pStyle w:val="af9"/>
        <w:widowControl w:val="0"/>
        <w:numPr>
          <w:ilvl w:val="0"/>
          <w:numId w:val="3"/>
        </w:numPr>
        <w:tabs>
          <w:tab w:val="left" w:pos="1436"/>
        </w:tabs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55">
        <w:rPr>
          <w:rFonts w:ascii="Times New Roman" w:hAnsi="Times New Roman" w:cs="Times New Roman"/>
          <w:sz w:val="28"/>
          <w:szCs w:val="28"/>
        </w:rPr>
        <w:t>Пункт 2.3 изложить в новой редакции:</w:t>
      </w:r>
    </w:p>
    <w:p w:rsidR="00B060F8" w:rsidRPr="00A10B55" w:rsidRDefault="00391FCB">
      <w:pPr>
        <w:pStyle w:val="af9"/>
        <w:widowControl w:val="0"/>
        <w:tabs>
          <w:tab w:val="left" w:pos="1436"/>
        </w:tabs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B55">
        <w:rPr>
          <w:rFonts w:ascii="Times New Roman" w:hAnsi="Times New Roman" w:cs="Times New Roman"/>
          <w:sz w:val="28"/>
          <w:szCs w:val="28"/>
        </w:rPr>
        <w:t xml:space="preserve">«2.3 Порядок представления и проведения проверки достоверности и полноты сведений о доходах, расходах, об имуществе и обязательствах имущественного характера определяется законом Белгородской области </w:t>
      </w:r>
      <w:r w:rsidRPr="00A10B55">
        <w:rPr>
          <w:rFonts w:ascii="Times New Roman" w:hAnsi="Times New Roman" w:cs="Times New Roman"/>
          <w:color w:val="FF0000"/>
          <w:sz w:val="28"/>
          <w:szCs w:val="28"/>
        </w:rPr>
        <w:t>от 19 февраля  2017 года № 354 «</w:t>
      </w:r>
      <w:r w:rsidRPr="00A10B55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проведение проверки</w:t>
      </w:r>
      <w:proofErr w:type="gramEnd"/>
      <w:r w:rsidRPr="00A10B55">
        <w:rPr>
          <w:rFonts w:ascii="Times New Roman" w:hAnsi="Times New Roman" w:cs="Times New Roman"/>
          <w:sz w:val="28"/>
          <w:szCs w:val="28"/>
        </w:rPr>
        <w:t xml:space="preserve"> достоверности и полноты указанных сведений».</w:t>
      </w:r>
    </w:p>
    <w:p w:rsidR="00B060F8" w:rsidRPr="00A10B55" w:rsidRDefault="0039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55"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И.В.) обнародовать настоящее решение путем вывешивания в общедоступных местах: 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Камызинский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Ураковский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 Дом культуры, 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Камызинская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средняя школа и разместить на официальном сайте администрации </w:t>
      </w:r>
      <w:proofErr w:type="spellStart"/>
      <w:r w:rsidRPr="00A10B55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A10B55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 </w:t>
      </w:r>
      <w:proofErr w:type="spellStart"/>
      <w:r w:rsidRPr="00A10B55">
        <w:rPr>
          <w:rFonts w:ascii="Times New Roman" w:eastAsia="Times New Roman" w:hAnsi="Times New Roman" w:cs="Times New Roman"/>
          <w:color w:val="000000"/>
          <w:sz w:val="28"/>
          <w:szCs w:val="28"/>
        </w:rPr>
        <w:t>krasnenskij</w:t>
      </w:r>
      <w:r w:rsidRPr="00A10B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kamizino</w:t>
      </w:r>
      <w:proofErr w:type="spellEnd"/>
      <w:r w:rsidRPr="00A10B55">
        <w:rPr>
          <w:rFonts w:ascii="Times New Roman" w:eastAsia="Times New Roman" w:hAnsi="Times New Roman" w:cs="Times New Roman"/>
          <w:color w:val="000000"/>
          <w:sz w:val="28"/>
          <w:szCs w:val="28"/>
        </w:rPr>
        <w:t>-r31.gosweb.gosuslugi.ru</w:t>
      </w:r>
      <w:r w:rsidRPr="00A10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F8" w:rsidRPr="00A10B55" w:rsidRDefault="0039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55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обнародования.</w:t>
      </w:r>
    </w:p>
    <w:p w:rsidR="00B060F8" w:rsidRPr="00A10B55" w:rsidRDefault="00391FCB">
      <w:pPr>
        <w:pStyle w:val="ConsPlusNormal"/>
        <w:ind w:firstLine="708"/>
        <w:jc w:val="both"/>
        <w:outlineLvl w:val="2"/>
      </w:pPr>
      <w:r w:rsidRPr="00A10B55">
        <w:t xml:space="preserve">4. </w:t>
      </w:r>
      <w:proofErr w:type="gramStart"/>
      <w:r w:rsidRPr="00A10B55">
        <w:t>Контроль за</w:t>
      </w:r>
      <w:proofErr w:type="gramEnd"/>
      <w:r w:rsidRPr="00A10B55">
        <w:t xml:space="preserve"> исполнением данного решения возложить на  постоянную комиссию </w:t>
      </w:r>
      <w:proofErr w:type="spellStart"/>
      <w:r w:rsidRPr="00A10B55">
        <w:t>Камызинского</w:t>
      </w:r>
      <w:proofErr w:type="spellEnd"/>
      <w:r w:rsidRPr="00A10B55">
        <w:t xml:space="preserve"> сельского поселения по вопросам социально-экономического развития и бюджету (</w:t>
      </w:r>
      <w:proofErr w:type="spellStart"/>
      <w:r w:rsidRPr="00A10B55">
        <w:t>Новинкин</w:t>
      </w:r>
      <w:proofErr w:type="spellEnd"/>
      <w:r w:rsidRPr="00A10B55">
        <w:t xml:space="preserve"> С.В.).</w:t>
      </w:r>
    </w:p>
    <w:p w:rsidR="00B060F8" w:rsidRPr="00A10B55" w:rsidRDefault="00B060F8"/>
    <w:p w:rsidR="00B060F8" w:rsidRPr="00A10B55" w:rsidRDefault="00B060F8"/>
    <w:p w:rsidR="00B060F8" w:rsidRPr="00A10B55" w:rsidRDefault="00391FCB">
      <w:pPr>
        <w:pStyle w:val="ConsPlusNormal"/>
        <w:outlineLvl w:val="0"/>
      </w:pPr>
      <w:r w:rsidRPr="00A10B55">
        <w:t xml:space="preserve">  Глава </w:t>
      </w:r>
      <w:proofErr w:type="spellStart"/>
      <w:r w:rsidRPr="00A10B55">
        <w:t>Камызинского</w:t>
      </w:r>
      <w:proofErr w:type="spellEnd"/>
    </w:p>
    <w:p w:rsidR="00B060F8" w:rsidRPr="00A10B55" w:rsidRDefault="00391FCB">
      <w:r w:rsidRPr="00A10B55">
        <w:t xml:space="preserve">  </w:t>
      </w:r>
      <w:r w:rsidRPr="00A10B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10B55">
        <w:rPr>
          <w:sz w:val="28"/>
          <w:szCs w:val="28"/>
        </w:rPr>
        <w:t xml:space="preserve">                                                                        И.В. </w:t>
      </w:r>
      <w:proofErr w:type="spellStart"/>
      <w:r w:rsidRPr="00A10B55">
        <w:rPr>
          <w:sz w:val="28"/>
          <w:szCs w:val="28"/>
        </w:rPr>
        <w:t>Жигулин</w:t>
      </w:r>
      <w:proofErr w:type="spellEnd"/>
    </w:p>
    <w:p w:rsidR="00B060F8" w:rsidRPr="00A10B55" w:rsidRDefault="00391FCB">
      <w:r w:rsidRPr="00A10B55">
        <w:t xml:space="preserve">                                                                                    </w:t>
      </w:r>
    </w:p>
    <w:p w:rsidR="00B060F8" w:rsidRPr="00A10B55" w:rsidRDefault="00391FCB">
      <w:pPr>
        <w:pStyle w:val="ConsPlusNormal"/>
        <w:outlineLvl w:val="0"/>
      </w:pPr>
      <w:r w:rsidRPr="00A10B55">
        <w:t xml:space="preserve">                        </w:t>
      </w:r>
    </w:p>
    <w:bookmarkEnd w:id="0"/>
    <w:p w:rsidR="00B060F8" w:rsidRPr="00A10B55" w:rsidRDefault="00B060F8">
      <w:pPr>
        <w:rPr>
          <w:rFonts w:ascii="Asana" w:hAnsi="Asana" w:cs="Asana"/>
        </w:rPr>
      </w:pPr>
    </w:p>
    <w:sectPr w:rsidR="00B060F8" w:rsidRPr="00A10B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5D" w:rsidRDefault="008B425D">
      <w:pPr>
        <w:spacing w:after="0" w:line="240" w:lineRule="auto"/>
      </w:pPr>
      <w:r>
        <w:separator/>
      </w:r>
    </w:p>
  </w:endnote>
  <w:endnote w:type="continuationSeparator" w:id="0">
    <w:p w:rsidR="008B425D" w:rsidRDefault="008B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an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5D" w:rsidRDefault="008B425D">
      <w:pPr>
        <w:spacing w:after="0" w:line="240" w:lineRule="auto"/>
      </w:pPr>
      <w:r>
        <w:separator/>
      </w:r>
    </w:p>
  </w:footnote>
  <w:footnote w:type="continuationSeparator" w:id="0">
    <w:p w:rsidR="008B425D" w:rsidRDefault="008B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79517"/>
      <w:docPartObj>
        <w:docPartGallery w:val="Page Numbers (Top of Page)"/>
        <w:docPartUnique/>
      </w:docPartObj>
    </w:sdtPr>
    <w:sdtEndPr/>
    <w:sdtContent>
      <w:p w:rsidR="00B060F8" w:rsidRDefault="00391FCB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10B55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060F8" w:rsidRDefault="00B060F8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0AC"/>
    <w:multiLevelType w:val="multilevel"/>
    <w:tmpl w:val="21981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53BF0D5A"/>
    <w:multiLevelType w:val="hybridMultilevel"/>
    <w:tmpl w:val="C4CC6044"/>
    <w:lvl w:ilvl="0" w:tplc="872E8338">
      <w:start w:val="1"/>
      <w:numFmt w:val="decimal"/>
      <w:lvlText w:val="%1."/>
      <w:lvlJc w:val="left"/>
      <w:pPr>
        <w:ind w:left="1240" w:hanging="360"/>
      </w:pPr>
      <w:rPr>
        <w:rFonts w:ascii="Times New Roman" w:hAnsi="Times New Roman" w:cs="Times New Roman" w:hint="default"/>
        <w:sz w:val="28"/>
      </w:rPr>
    </w:lvl>
    <w:lvl w:ilvl="1" w:tplc="95F432AE">
      <w:start w:val="1"/>
      <w:numFmt w:val="lowerLetter"/>
      <w:lvlText w:val="%2."/>
      <w:lvlJc w:val="left"/>
      <w:pPr>
        <w:ind w:left="1960" w:hanging="360"/>
      </w:pPr>
    </w:lvl>
    <w:lvl w:ilvl="2" w:tplc="ACA48EA4">
      <w:start w:val="1"/>
      <w:numFmt w:val="lowerRoman"/>
      <w:lvlText w:val="%3."/>
      <w:lvlJc w:val="right"/>
      <w:pPr>
        <w:ind w:left="2680" w:hanging="180"/>
      </w:pPr>
    </w:lvl>
    <w:lvl w:ilvl="3" w:tplc="B570F86E">
      <w:start w:val="1"/>
      <w:numFmt w:val="decimal"/>
      <w:lvlText w:val="%4."/>
      <w:lvlJc w:val="left"/>
      <w:pPr>
        <w:ind w:left="3400" w:hanging="360"/>
      </w:pPr>
    </w:lvl>
    <w:lvl w:ilvl="4" w:tplc="30B622E4">
      <w:start w:val="1"/>
      <w:numFmt w:val="lowerLetter"/>
      <w:lvlText w:val="%5."/>
      <w:lvlJc w:val="left"/>
      <w:pPr>
        <w:ind w:left="4120" w:hanging="360"/>
      </w:pPr>
    </w:lvl>
    <w:lvl w:ilvl="5" w:tplc="E3A4C1B0">
      <w:start w:val="1"/>
      <w:numFmt w:val="lowerRoman"/>
      <w:lvlText w:val="%6."/>
      <w:lvlJc w:val="right"/>
      <w:pPr>
        <w:ind w:left="4840" w:hanging="180"/>
      </w:pPr>
    </w:lvl>
    <w:lvl w:ilvl="6" w:tplc="3378E7BE">
      <w:start w:val="1"/>
      <w:numFmt w:val="decimal"/>
      <w:lvlText w:val="%7."/>
      <w:lvlJc w:val="left"/>
      <w:pPr>
        <w:ind w:left="5560" w:hanging="360"/>
      </w:pPr>
    </w:lvl>
    <w:lvl w:ilvl="7" w:tplc="1A0C8138">
      <w:start w:val="1"/>
      <w:numFmt w:val="lowerLetter"/>
      <w:lvlText w:val="%8."/>
      <w:lvlJc w:val="left"/>
      <w:pPr>
        <w:ind w:left="6280" w:hanging="360"/>
      </w:pPr>
    </w:lvl>
    <w:lvl w:ilvl="8" w:tplc="E1368BD8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5ABE0687"/>
    <w:multiLevelType w:val="multilevel"/>
    <w:tmpl w:val="D65C2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F8"/>
    <w:rsid w:val="00391FCB"/>
    <w:rsid w:val="0060441C"/>
    <w:rsid w:val="008B425D"/>
    <w:rsid w:val="00A10B55"/>
    <w:rsid w:val="00B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12">
    <w:name w:val="Верхний колонтитул1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1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7</cp:revision>
  <dcterms:created xsi:type="dcterms:W3CDTF">2024-06-26T09:05:00Z</dcterms:created>
  <dcterms:modified xsi:type="dcterms:W3CDTF">2024-07-02T11:46:00Z</dcterms:modified>
</cp:coreProperties>
</file>